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3D4" w:rsidRDefault="008663D4" w:rsidP="008663D4">
      <w:pPr>
        <w:spacing w:after="0"/>
        <w:rPr>
          <w:b/>
        </w:rPr>
      </w:pPr>
    </w:p>
    <w:p w:rsidR="003C2D57" w:rsidRDefault="003C2D57" w:rsidP="008663D4">
      <w:pPr>
        <w:spacing w:after="0"/>
        <w:rPr>
          <w:b/>
        </w:rPr>
      </w:pPr>
    </w:p>
    <w:p w:rsidR="003C2D57" w:rsidRDefault="003C2D57" w:rsidP="008663D4">
      <w:pPr>
        <w:spacing w:after="0"/>
        <w:rPr>
          <w:b/>
        </w:rPr>
      </w:pPr>
    </w:p>
    <w:p w:rsidR="008663D4" w:rsidRDefault="008663D4" w:rsidP="008663D4">
      <w:pPr>
        <w:spacing w:after="0"/>
        <w:rPr>
          <w:b/>
        </w:rPr>
      </w:pPr>
    </w:p>
    <w:p w:rsidR="008663D4" w:rsidRPr="00646380" w:rsidRDefault="008663D4" w:rsidP="008663D4">
      <w:pPr>
        <w:spacing w:after="0"/>
        <w:jc w:val="center"/>
        <w:rPr>
          <w:b/>
        </w:rPr>
      </w:pPr>
      <w:r w:rsidRPr="00646380">
        <w:rPr>
          <w:b/>
        </w:rPr>
        <w:t>EXTRAIT DU REGISTRE DES DELIBERATIONS</w:t>
      </w:r>
    </w:p>
    <w:p w:rsidR="008663D4" w:rsidRPr="00646380" w:rsidRDefault="008663D4" w:rsidP="008663D4">
      <w:pPr>
        <w:spacing w:after="0"/>
        <w:jc w:val="center"/>
        <w:rPr>
          <w:b/>
        </w:rPr>
      </w:pPr>
      <w:r w:rsidRPr="00646380">
        <w:rPr>
          <w:b/>
        </w:rPr>
        <w:t>Séance du</w:t>
      </w:r>
      <w:r>
        <w:rPr>
          <w:b/>
        </w:rPr>
        <w:t xml:space="preserve"> 27 février 2017</w:t>
      </w:r>
    </w:p>
    <w:p w:rsidR="008663D4" w:rsidRDefault="008663D4" w:rsidP="008663D4">
      <w:pPr>
        <w:spacing w:after="0"/>
        <w:jc w:val="cente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904"/>
      </w:tblGrid>
      <w:tr w:rsidR="008663D4" w:rsidRPr="00B10210" w:rsidTr="003C2D57">
        <w:trPr>
          <w:trHeight w:val="4101"/>
        </w:trPr>
        <w:tc>
          <w:tcPr>
            <w:tcW w:w="1904" w:type="dxa"/>
            <w:shd w:val="clear" w:color="auto" w:fill="auto"/>
          </w:tcPr>
          <w:p w:rsidR="008663D4" w:rsidRPr="00B10210" w:rsidRDefault="008663D4" w:rsidP="003C2D57">
            <w:pPr>
              <w:spacing w:after="0" w:line="240" w:lineRule="auto"/>
              <w:rPr>
                <w:sz w:val="20"/>
                <w:szCs w:val="20"/>
              </w:rPr>
            </w:pPr>
            <w:r w:rsidRPr="00B10210">
              <w:rPr>
                <w:sz w:val="20"/>
                <w:szCs w:val="20"/>
              </w:rPr>
              <w:t>Nombre effectif</w:t>
            </w:r>
          </w:p>
          <w:p w:rsidR="008663D4" w:rsidRPr="00B10210" w:rsidRDefault="008663D4" w:rsidP="003C2D57">
            <w:pPr>
              <w:tabs>
                <w:tab w:val="left" w:leader="dot" w:pos="1418"/>
              </w:tabs>
              <w:spacing w:after="0" w:line="240" w:lineRule="auto"/>
              <w:rPr>
                <w:sz w:val="20"/>
                <w:szCs w:val="20"/>
              </w:rPr>
            </w:pPr>
            <w:r w:rsidRPr="00B10210">
              <w:rPr>
                <w:sz w:val="20"/>
                <w:szCs w:val="20"/>
              </w:rPr>
              <w:t>Légal</w:t>
            </w:r>
            <w:r w:rsidRPr="00B10210">
              <w:rPr>
                <w:sz w:val="20"/>
                <w:szCs w:val="20"/>
              </w:rPr>
              <w:tab/>
              <w:t>29</w:t>
            </w:r>
          </w:p>
          <w:p w:rsidR="008663D4" w:rsidRPr="00B10210" w:rsidRDefault="008663D4" w:rsidP="003C2D57">
            <w:pPr>
              <w:tabs>
                <w:tab w:val="left" w:leader="dot" w:pos="1418"/>
              </w:tabs>
              <w:spacing w:after="0" w:line="240" w:lineRule="auto"/>
              <w:rPr>
                <w:sz w:val="20"/>
                <w:szCs w:val="20"/>
              </w:rPr>
            </w:pPr>
            <w:r w:rsidRPr="00B10210">
              <w:rPr>
                <w:sz w:val="20"/>
                <w:szCs w:val="20"/>
              </w:rPr>
              <w:t>En exercice</w:t>
            </w:r>
            <w:r w:rsidRPr="00B10210">
              <w:rPr>
                <w:sz w:val="20"/>
                <w:szCs w:val="20"/>
              </w:rPr>
              <w:tab/>
              <w:t>29</w:t>
            </w:r>
          </w:p>
          <w:p w:rsidR="008663D4" w:rsidRPr="00B10210" w:rsidRDefault="008663D4" w:rsidP="003C2D57">
            <w:pPr>
              <w:tabs>
                <w:tab w:val="left" w:leader="dot" w:pos="1418"/>
              </w:tabs>
              <w:spacing w:after="0" w:line="240" w:lineRule="auto"/>
              <w:rPr>
                <w:sz w:val="20"/>
                <w:szCs w:val="20"/>
              </w:rPr>
            </w:pPr>
            <w:r>
              <w:rPr>
                <w:sz w:val="20"/>
                <w:szCs w:val="20"/>
              </w:rPr>
              <w:t>Présents</w:t>
            </w:r>
            <w:r>
              <w:rPr>
                <w:sz w:val="20"/>
                <w:szCs w:val="20"/>
              </w:rPr>
              <w:tab/>
              <w:t>21</w:t>
            </w:r>
          </w:p>
          <w:p w:rsidR="008663D4" w:rsidRPr="00B10210" w:rsidRDefault="008663D4" w:rsidP="003C2D57">
            <w:pPr>
              <w:tabs>
                <w:tab w:val="left" w:leader="dot" w:pos="1418"/>
              </w:tabs>
              <w:spacing w:after="0" w:line="240" w:lineRule="auto"/>
              <w:rPr>
                <w:sz w:val="20"/>
                <w:szCs w:val="20"/>
              </w:rPr>
            </w:pPr>
            <w:r w:rsidRPr="00B10210">
              <w:rPr>
                <w:sz w:val="20"/>
                <w:szCs w:val="20"/>
              </w:rPr>
              <w:t>Votants</w:t>
            </w:r>
            <w:r w:rsidRPr="00B10210">
              <w:rPr>
                <w:sz w:val="20"/>
                <w:szCs w:val="20"/>
              </w:rPr>
              <w:tab/>
              <w:t>27</w:t>
            </w:r>
          </w:p>
        </w:tc>
      </w:tr>
    </w:tbl>
    <w:p w:rsidR="008663D4" w:rsidRPr="00B10210" w:rsidRDefault="008663D4" w:rsidP="008663D4">
      <w:pPr>
        <w:tabs>
          <w:tab w:val="left" w:leader="dot" w:pos="1418"/>
        </w:tabs>
        <w:spacing w:after="0"/>
        <w:jc w:val="both"/>
        <w:rPr>
          <w:b/>
          <w:sz w:val="20"/>
          <w:szCs w:val="20"/>
        </w:rPr>
      </w:pPr>
      <w:r w:rsidRPr="00B10210">
        <w:rPr>
          <w:b/>
          <w:sz w:val="20"/>
          <w:szCs w:val="20"/>
          <w:u w:val="single"/>
        </w:rPr>
        <w:t>Etaient présents</w:t>
      </w:r>
      <w:r w:rsidRPr="00B10210">
        <w:rPr>
          <w:b/>
          <w:sz w:val="20"/>
          <w:szCs w:val="20"/>
        </w:rPr>
        <w:t> : S.LECLERC Maire, M. ROL, P. BERARD, A. OSNOWYCZ, JJ. DACUNHA, C. DAMIANI, JM ROCHE, J. LEFEBRE</w:t>
      </w:r>
      <w:r>
        <w:rPr>
          <w:b/>
          <w:sz w:val="20"/>
          <w:szCs w:val="20"/>
        </w:rPr>
        <w:t xml:space="preserve"> </w:t>
      </w:r>
      <w:r w:rsidRPr="00B10210">
        <w:rPr>
          <w:b/>
          <w:sz w:val="20"/>
          <w:szCs w:val="20"/>
        </w:rPr>
        <w:t>Adjoints, MA HARMAND, M. CHAVAL, P.GRIMM, N. LEONARDI</w:t>
      </w:r>
      <w:r>
        <w:rPr>
          <w:b/>
          <w:sz w:val="20"/>
          <w:szCs w:val="20"/>
        </w:rPr>
        <w:t> ;</w:t>
      </w:r>
      <w:r w:rsidRPr="00B10210">
        <w:rPr>
          <w:b/>
          <w:sz w:val="20"/>
          <w:szCs w:val="20"/>
        </w:rPr>
        <w:t>G. PISANO, R. MARTIN, D. CARRE-CAPDEVILLE, A. MARQUES,</w:t>
      </w:r>
    </w:p>
    <w:p w:rsidR="008663D4" w:rsidRPr="00B10210" w:rsidRDefault="008663D4" w:rsidP="008663D4">
      <w:pPr>
        <w:tabs>
          <w:tab w:val="left" w:leader="dot" w:pos="1418"/>
        </w:tabs>
        <w:spacing w:after="0"/>
        <w:jc w:val="both"/>
        <w:rPr>
          <w:b/>
          <w:sz w:val="20"/>
          <w:szCs w:val="20"/>
        </w:rPr>
      </w:pPr>
      <w:r w:rsidRPr="00B10210">
        <w:rPr>
          <w:b/>
          <w:sz w:val="20"/>
          <w:szCs w:val="20"/>
        </w:rPr>
        <w:t>B. DEMAY, S. DAUTREY, C. COLLADO-BOGARD, D. LEMAIRE,</w:t>
      </w:r>
    </w:p>
    <w:p w:rsidR="008663D4" w:rsidRPr="00B10210" w:rsidRDefault="008663D4" w:rsidP="008663D4">
      <w:pPr>
        <w:tabs>
          <w:tab w:val="left" w:leader="dot" w:pos="1418"/>
        </w:tabs>
        <w:spacing w:after="0"/>
        <w:jc w:val="both"/>
        <w:rPr>
          <w:b/>
          <w:sz w:val="20"/>
          <w:szCs w:val="20"/>
        </w:rPr>
      </w:pPr>
      <w:r w:rsidRPr="00B10210">
        <w:rPr>
          <w:b/>
          <w:sz w:val="20"/>
          <w:szCs w:val="20"/>
        </w:rPr>
        <w:t>D. MONTESINOS</w:t>
      </w:r>
    </w:p>
    <w:p w:rsidR="008663D4" w:rsidRPr="00B10210" w:rsidRDefault="008663D4" w:rsidP="008663D4">
      <w:pPr>
        <w:tabs>
          <w:tab w:val="left" w:leader="dot" w:pos="1418"/>
        </w:tabs>
        <w:spacing w:after="0"/>
        <w:jc w:val="both"/>
        <w:rPr>
          <w:i/>
          <w:sz w:val="20"/>
          <w:szCs w:val="20"/>
        </w:rPr>
      </w:pPr>
      <w:r w:rsidRPr="00B10210">
        <w:rPr>
          <w:i/>
          <w:sz w:val="20"/>
          <w:szCs w:val="20"/>
        </w:rPr>
        <w:t>Formant la majorité des membres en exercice conformément à l’article 2121-17 du Code Général des Collectivités Territoriales ;</w:t>
      </w:r>
    </w:p>
    <w:p w:rsidR="008663D4" w:rsidRPr="00B10210" w:rsidRDefault="008663D4" w:rsidP="008663D4">
      <w:pPr>
        <w:tabs>
          <w:tab w:val="left" w:leader="dot" w:pos="1418"/>
        </w:tabs>
        <w:spacing w:after="0"/>
        <w:jc w:val="both"/>
        <w:rPr>
          <w:b/>
          <w:sz w:val="20"/>
          <w:szCs w:val="20"/>
        </w:rPr>
      </w:pPr>
      <w:r w:rsidRPr="00B10210">
        <w:rPr>
          <w:b/>
          <w:sz w:val="20"/>
          <w:szCs w:val="20"/>
          <w:u w:val="single"/>
        </w:rPr>
        <w:t>Pouvoirs </w:t>
      </w:r>
      <w:r w:rsidRPr="00B10210">
        <w:rPr>
          <w:b/>
          <w:sz w:val="20"/>
          <w:szCs w:val="20"/>
        </w:rPr>
        <w:t>: J. SIMONIN  qui donne pouvoir à J. LEFEBRE</w:t>
      </w:r>
    </w:p>
    <w:p w:rsidR="008663D4" w:rsidRPr="00B10210" w:rsidRDefault="008663D4" w:rsidP="008663D4">
      <w:pPr>
        <w:tabs>
          <w:tab w:val="left" w:leader="dot" w:pos="1418"/>
        </w:tabs>
        <w:spacing w:after="0"/>
        <w:jc w:val="both"/>
        <w:rPr>
          <w:b/>
          <w:sz w:val="20"/>
          <w:szCs w:val="20"/>
        </w:rPr>
      </w:pPr>
      <w:r w:rsidRPr="00B10210">
        <w:rPr>
          <w:b/>
          <w:sz w:val="20"/>
          <w:szCs w:val="20"/>
        </w:rPr>
        <w:t>MF VALENTIN à MA HARMAND, A. LEBERT à JM ROCHE,</w:t>
      </w:r>
    </w:p>
    <w:p w:rsidR="008663D4" w:rsidRPr="00B10210" w:rsidRDefault="008663D4" w:rsidP="008663D4">
      <w:pPr>
        <w:tabs>
          <w:tab w:val="left" w:leader="dot" w:pos="1418"/>
        </w:tabs>
        <w:spacing w:after="0"/>
        <w:jc w:val="both"/>
        <w:rPr>
          <w:b/>
          <w:sz w:val="20"/>
          <w:szCs w:val="20"/>
        </w:rPr>
      </w:pPr>
      <w:r w:rsidRPr="00B10210">
        <w:rPr>
          <w:b/>
          <w:sz w:val="20"/>
          <w:szCs w:val="20"/>
        </w:rPr>
        <w:t>M. MOUTON à S. DAUTREY, D. DEMANGEON à N. LEONARDI,</w:t>
      </w:r>
    </w:p>
    <w:p w:rsidR="008663D4" w:rsidRPr="00B10210" w:rsidRDefault="008663D4" w:rsidP="008663D4">
      <w:pPr>
        <w:tabs>
          <w:tab w:val="left" w:leader="dot" w:pos="1418"/>
        </w:tabs>
        <w:spacing w:after="0"/>
        <w:jc w:val="both"/>
        <w:rPr>
          <w:b/>
          <w:sz w:val="20"/>
          <w:szCs w:val="20"/>
        </w:rPr>
      </w:pPr>
      <w:r w:rsidRPr="00B10210">
        <w:rPr>
          <w:b/>
          <w:sz w:val="20"/>
          <w:szCs w:val="20"/>
        </w:rPr>
        <w:t>S. CIPRESSO à D. MONTESINOS</w:t>
      </w:r>
    </w:p>
    <w:p w:rsidR="008663D4" w:rsidRPr="00B10210" w:rsidRDefault="008663D4" w:rsidP="008663D4">
      <w:pPr>
        <w:tabs>
          <w:tab w:val="left" w:leader="dot" w:pos="1418"/>
        </w:tabs>
        <w:spacing w:after="0"/>
        <w:jc w:val="both"/>
        <w:rPr>
          <w:i/>
          <w:sz w:val="20"/>
          <w:szCs w:val="20"/>
        </w:rPr>
      </w:pPr>
      <w:r w:rsidRPr="00B10210">
        <w:rPr>
          <w:i/>
          <w:sz w:val="20"/>
          <w:szCs w:val="20"/>
        </w:rPr>
        <w:t>Conformément à l’article 2122-20 DU Code Général des Collectivités Territoriales ;</w:t>
      </w:r>
    </w:p>
    <w:p w:rsidR="008663D4" w:rsidRPr="00B10210" w:rsidRDefault="008663D4" w:rsidP="008663D4">
      <w:pPr>
        <w:tabs>
          <w:tab w:val="left" w:leader="dot" w:pos="1418"/>
        </w:tabs>
        <w:spacing w:after="0"/>
        <w:jc w:val="both"/>
        <w:rPr>
          <w:b/>
          <w:sz w:val="20"/>
          <w:szCs w:val="20"/>
        </w:rPr>
      </w:pPr>
      <w:r w:rsidRPr="00B10210">
        <w:rPr>
          <w:b/>
          <w:sz w:val="20"/>
          <w:szCs w:val="20"/>
          <w:u w:val="single"/>
        </w:rPr>
        <w:t xml:space="preserve">Excusée : </w:t>
      </w:r>
      <w:r w:rsidRPr="00B10210">
        <w:rPr>
          <w:b/>
          <w:sz w:val="20"/>
          <w:szCs w:val="20"/>
        </w:rPr>
        <w:t>S.FARNOCCHIA</w:t>
      </w:r>
    </w:p>
    <w:p w:rsidR="008663D4" w:rsidRPr="00B10210" w:rsidRDefault="008663D4" w:rsidP="008663D4">
      <w:pPr>
        <w:tabs>
          <w:tab w:val="left" w:leader="dot" w:pos="1418"/>
        </w:tabs>
        <w:spacing w:after="0"/>
        <w:jc w:val="both"/>
        <w:rPr>
          <w:b/>
          <w:sz w:val="20"/>
          <w:szCs w:val="20"/>
        </w:rPr>
      </w:pPr>
      <w:r w:rsidRPr="00B10210">
        <w:rPr>
          <w:b/>
          <w:sz w:val="20"/>
          <w:szCs w:val="20"/>
        </w:rPr>
        <w:t>Absent : G. PACINI-MAILLARD</w:t>
      </w:r>
    </w:p>
    <w:p w:rsidR="008663D4" w:rsidRPr="00B10210" w:rsidRDefault="008663D4" w:rsidP="008663D4">
      <w:pPr>
        <w:tabs>
          <w:tab w:val="left" w:leader="dot" w:pos="1418"/>
        </w:tabs>
        <w:spacing w:after="0"/>
        <w:jc w:val="both"/>
        <w:rPr>
          <w:sz w:val="20"/>
          <w:szCs w:val="20"/>
        </w:rPr>
      </w:pPr>
      <w:r w:rsidRPr="00B10210">
        <w:rPr>
          <w:sz w:val="20"/>
          <w:szCs w:val="20"/>
        </w:rPr>
        <w:tab/>
        <w:t xml:space="preserve">          Mme DAMIANI a été élue Secrétaire assistée de D.MONTESINOS .</w:t>
      </w:r>
    </w:p>
    <w:p w:rsidR="008663D4" w:rsidRPr="00B10210" w:rsidRDefault="008663D4" w:rsidP="008663D4">
      <w:pPr>
        <w:tabs>
          <w:tab w:val="left" w:leader="dot" w:pos="1418"/>
        </w:tabs>
        <w:spacing w:after="0"/>
        <w:jc w:val="both"/>
        <w:rPr>
          <w:sz w:val="20"/>
          <w:szCs w:val="20"/>
        </w:rPr>
      </w:pPr>
      <w:r w:rsidRPr="00B10210">
        <w:rPr>
          <w:sz w:val="20"/>
          <w:szCs w:val="20"/>
        </w:rPr>
        <w:tab/>
        <w:t xml:space="preserve">          Le compte rendu de la séance du 5 décembre 2016 a été approuvé sans observation.</w:t>
      </w:r>
    </w:p>
    <w:p w:rsidR="008663D4" w:rsidRPr="00646380" w:rsidRDefault="008663D4" w:rsidP="008663D4">
      <w:pPr>
        <w:tabs>
          <w:tab w:val="left" w:leader="dot" w:pos="1418"/>
        </w:tabs>
        <w:spacing w:after="0"/>
        <w:jc w:val="center"/>
      </w:pPr>
      <w:r>
        <w:t>***</w:t>
      </w:r>
    </w:p>
    <w:p w:rsidR="008663D4" w:rsidRPr="00646380" w:rsidRDefault="008663D4" w:rsidP="008663D4">
      <w:pPr>
        <w:tabs>
          <w:tab w:val="left" w:leader="dot" w:pos="1418"/>
        </w:tabs>
        <w:spacing w:after="0"/>
        <w:jc w:val="center"/>
      </w:pPr>
    </w:p>
    <w:p w:rsidR="008663D4" w:rsidRPr="004417F7" w:rsidRDefault="008663D4" w:rsidP="008663D4">
      <w:pPr>
        <w:tabs>
          <w:tab w:val="left" w:leader="dot" w:pos="1418"/>
        </w:tabs>
        <w:spacing w:after="0"/>
        <w:rPr>
          <w:b/>
          <w:u w:val="single"/>
        </w:rPr>
      </w:pPr>
      <w:r w:rsidRPr="004417F7">
        <w:rPr>
          <w:b/>
          <w:u w:val="single"/>
        </w:rPr>
        <w:t>N°1</w:t>
      </w:r>
    </w:p>
    <w:p w:rsidR="008663D4" w:rsidRPr="004417F7" w:rsidRDefault="008663D4" w:rsidP="008663D4">
      <w:pPr>
        <w:tabs>
          <w:tab w:val="left" w:leader="dot" w:pos="1418"/>
        </w:tabs>
        <w:spacing w:after="0"/>
        <w:rPr>
          <w:b/>
          <w:u w:val="single"/>
        </w:rPr>
      </w:pPr>
      <w:r w:rsidRPr="004417F7">
        <w:rPr>
          <w:b/>
          <w:u w:val="single"/>
        </w:rPr>
        <w:t>DEBAT D’ORIENTATION BUDGETAIRE – EXERCICE 2017</w:t>
      </w:r>
    </w:p>
    <w:p w:rsidR="008663D4" w:rsidRDefault="008663D4" w:rsidP="008663D4">
      <w:pPr>
        <w:tabs>
          <w:tab w:val="left" w:leader="dot" w:pos="1418"/>
        </w:tabs>
        <w:spacing w:after="0"/>
        <w:rPr>
          <w:b/>
        </w:rPr>
      </w:pPr>
    </w:p>
    <w:p w:rsidR="008663D4" w:rsidRPr="007C4E2A" w:rsidRDefault="008663D4" w:rsidP="008663D4">
      <w:pPr>
        <w:jc w:val="both"/>
      </w:pPr>
      <w:r w:rsidRPr="007C4E2A">
        <w:t>M. le Maire  rappelle aux conseillers que la tenue  du débat d’orientation budgétaire est obligatoire dans les communes de plus de 3500 habitants. Il doit intervenir dans les deux mois qui précèdent l’examen du Budget Primitif.</w:t>
      </w:r>
    </w:p>
    <w:p w:rsidR="008663D4" w:rsidRPr="007C4E2A" w:rsidRDefault="008663D4" w:rsidP="008663D4">
      <w:pPr>
        <w:jc w:val="both"/>
      </w:pPr>
      <w:r w:rsidRPr="007C4E2A">
        <w:t>Cette étape revêt les objectifs suivants :</w:t>
      </w:r>
    </w:p>
    <w:p w:rsidR="008663D4" w:rsidRPr="007C4E2A" w:rsidRDefault="008663D4" w:rsidP="008663D4">
      <w:pPr>
        <w:pStyle w:val="Paragraphedeliste"/>
        <w:numPr>
          <w:ilvl w:val="0"/>
          <w:numId w:val="1"/>
        </w:numPr>
        <w:spacing w:after="0" w:line="240" w:lineRule="auto"/>
        <w:jc w:val="both"/>
      </w:pPr>
      <w:r w:rsidRPr="007C4E2A">
        <w:t>Discussion sur les orientations budgétaires qui préfigurent sur les priorités qui seront affichées au budget</w:t>
      </w:r>
    </w:p>
    <w:p w:rsidR="008663D4" w:rsidRPr="007C4E2A" w:rsidRDefault="008663D4" w:rsidP="008663D4">
      <w:pPr>
        <w:pStyle w:val="Paragraphedeliste"/>
        <w:numPr>
          <w:ilvl w:val="0"/>
          <w:numId w:val="1"/>
        </w:numPr>
        <w:spacing w:after="0" w:line="240" w:lineRule="auto"/>
        <w:jc w:val="both"/>
      </w:pPr>
      <w:r w:rsidRPr="007C4E2A">
        <w:t>Apport d’une information financière de la Collectivité</w:t>
      </w:r>
    </w:p>
    <w:p w:rsidR="008663D4" w:rsidRDefault="008663D4" w:rsidP="008663D4">
      <w:pPr>
        <w:pStyle w:val="Paragraphedeliste"/>
        <w:numPr>
          <w:ilvl w:val="0"/>
          <w:numId w:val="1"/>
        </w:numPr>
        <w:spacing w:after="0" w:line="240" w:lineRule="auto"/>
        <w:jc w:val="both"/>
      </w:pPr>
      <w:r w:rsidRPr="007C4E2A">
        <w:t>Discussion sur la stratégie financière de la Collectivité</w:t>
      </w:r>
    </w:p>
    <w:p w:rsidR="008663D4" w:rsidRDefault="008663D4" w:rsidP="008663D4">
      <w:pPr>
        <w:jc w:val="both"/>
      </w:pPr>
    </w:p>
    <w:p w:rsidR="008663D4" w:rsidRDefault="008663D4" w:rsidP="008663D4">
      <w:pPr>
        <w:pStyle w:val="Sansinterligne"/>
      </w:pPr>
      <w:r w:rsidRPr="007C4E2A">
        <w:t>Le Débat d’Orientation Budgét</w:t>
      </w:r>
      <w:r>
        <w:t>aire ne donne lieu à aucun vote.</w:t>
      </w:r>
    </w:p>
    <w:p w:rsidR="008663D4" w:rsidRDefault="008663D4" w:rsidP="008663D4">
      <w:pPr>
        <w:jc w:val="both"/>
      </w:pPr>
      <w:r>
        <w:tab/>
      </w:r>
      <w:r>
        <w:tab/>
        <w:t>Le Conseil Municipal,</w:t>
      </w:r>
    </w:p>
    <w:p w:rsidR="008663D4" w:rsidRDefault="008663D4" w:rsidP="008663D4">
      <w:pPr>
        <w:jc w:val="both"/>
      </w:pPr>
      <w:r>
        <w:tab/>
      </w:r>
      <w:r>
        <w:tab/>
        <w:t>Entendu l’exposé de M. le Maire,</w:t>
      </w:r>
    </w:p>
    <w:p w:rsidR="00E620AA" w:rsidRDefault="008663D4" w:rsidP="008663D4">
      <w:r>
        <w:tab/>
      </w:r>
      <w:r>
        <w:tab/>
        <w:t>PREND ACTE du DEBAT D’ORIENTATION BUDGETAIRE de l’exercice 2017.</w:t>
      </w:r>
    </w:p>
    <w:p w:rsidR="008663D4" w:rsidRDefault="008663D4" w:rsidP="008663D4"/>
    <w:p w:rsidR="008663D4" w:rsidRDefault="008663D4" w:rsidP="008663D4">
      <w:pPr>
        <w:pStyle w:val="Sansinterligne"/>
        <w:rPr>
          <w:b/>
        </w:rPr>
      </w:pPr>
    </w:p>
    <w:p w:rsidR="008663D4" w:rsidRDefault="008663D4" w:rsidP="008663D4">
      <w:pPr>
        <w:pStyle w:val="Sansinterligne"/>
        <w:rPr>
          <w:b/>
        </w:rPr>
      </w:pPr>
    </w:p>
    <w:p w:rsidR="008663D4" w:rsidRDefault="008663D4" w:rsidP="008663D4">
      <w:pPr>
        <w:pStyle w:val="Sansinterligne"/>
        <w:rPr>
          <w:b/>
        </w:rPr>
      </w:pPr>
    </w:p>
    <w:p w:rsidR="008663D4" w:rsidRDefault="008663D4" w:rsidP="008663D4">
      <w:pPr>
        <w:pStyle w:val="Sansinterligne"/>
        <w:rPr>
          <w:b/>
        </w:rPr>
      </w:pPr>
    </w:p>
    <w:p w:rsidR="008663D4" w:rsidRDefault="008663D4" w:rsidP="008663D4">
      <w:pPr>
        <w:pStyle w:val="Sansinterligne"/>
        <w:rPr>
          <w:b/>
        </w:rPr>
      </w:pPr>
    </w:p>
    <w:p w:rsidR="008663D4" w:rsidRDefault="008663D4" w:rsidP="008663D4">
      <w:pPr>
        <w:pStyle w:val="Sansinterligne"/>
        <w:rPr>
          <w:b/>
        </w:rPr>
      </w:pPr>
    </w:p>
    <w:p w:rsidR="008663D4" w:rsidRDefault="008663D4" w:rsidP="008663D4">
      <w:pPr>
        <w:pStyle w:val="Sansinterligne"/>
        <w:rPr>
          <w:b/>
          <w:u w:val="single"/>
        </w:rPr>
      </w:pPr>
      <w:r>
        <w:rPr>
          <w:b/>
        </w:rPr>
        <w:t>N°2</w:t>
      </w:r>
      <w:r>
        <w:rPr>
          <w:b/>
          <w:u w:val="single"/>
        </w:rPr>
        <w:t xml:space="preserve"> </w:t>
      </w:r>
    </w:p>
    <w:p w:rsidR="008663D4" w:rsidRPr="003163A1" w:rsidRDefault="008663D4" w:rsidP="008663D4">
      <w:pPr>
        <w:pStyle w:val="Sansinterligne"/>
        <w:rPr>
          <w:b/>
          <w:u w:val="single"/>
        </w:rPr>
      </w:pPr>
      <w:r>
        <w:rPr>
          <w:b/>
          <w:u w:val="single"/>
        </w:rPr>
        <w:t>AUTORISATION D’ENGAGER, LIQUIDER ET MANDATER DES DEPENSES D’INVESTISSEMENT AVANT LE VOTE DU BUDGET</w:t>
      </w:r>
    </w:p>
    <w:p w:rsidR="008663D4" w:rsidRDefault="008663D4" w:rsidP="008663D4">
      <w:pPr>
        <w:pStyle w:val="Sansinterligne"/>
      </w:pPr>
    </w:p>
    <w:p w:rsidR="008663D4" w:rsidRPr="007C4E2A" w:rsidRDefault="008663D4" w:rsidP="008663D4">
      <w:pPr>
        <w:jc w:val="both"/>
      </w:pPr>
      <w:r w:rsidRPr="007C4E2A">
        <w:t>M. le Maire rappelle à l’Assemblée, en application de l’article 1612-1 du Code Général des Collectivités Territoriales, que si le budget primitif de la Commune n’est pas adopté avant le 1</w:t>
      </w:r>
      <w:r w:rsidRPr="007C4E2A">
        <w:rPr>
          <w:vertAlign w:val="superscript"/>
        </w:rPr>
        <w:t>er</w:t>
      </w:r>
      <w:r w:rsidRPr="007C4E2A">
        <w:t xml:space="preserve"> janvier de l’exercice auquel il s’applique, le Maire est autorisé par la Loi jusqu’à l’adoption du budget, à liquider, engager et mandater des dépenses d’investissement, dans la limite du quart des crédits ouverts au budget de l’exercice précédent, jusqu’à l’adoption du budget, sous réserve d’y avoir été préalablement autorisé par le Conseil Municipal.</w:t>
      </w:r>
    </w:p>
    <w:p w:rsidR="008663D4" w:rsidRPr="007C4E2A" w:rsidRDefault="008663D4" w:rsidP="008663D4">
      <w:pPr>
        <w:jc w:val="both"/>
      </w:pPr>
      <w:r w:rsidRPr="007C4E2A">
        <w:t xml:space="preserve">Il s’agit de l’acquisition </w:t>
      </w:r>
      <w:r>
        <w:t>de l’acquisition de la parcelle cadastrée section AK – n° 150 appartenant au CHOV pour un montant de 18 860 euros en vertu de la délibération n° 9 du 23/05/2016.</w:t>
      </w:r>
    </w:p>
    <w:p w:rsidR="008663D4" w:rsidRDefault="008663D4" w:rsidP="008663D4">
      <w:pPr>
        <w:pStyle w:val="Paragraphedeliste"/>
        <w:spacing w:after="0" w:line="240" w:lineRule="auto"/>
        <w:ind w:left="0"/>
        <w:jc w:val="both"/>
      </w:pPr>
      <w:r>
        <w:tab/>
        <w:t>Le Conseil Municipal,</w:t>
      </w:r>
    </w:p>
    <w:p w:rsidR="008663D4" w:rsidRDefault="008663D4" w:rsidP="008663D4">
      <w:pPr>
        <w:pStyle w:val="Paragraphedeliste"/>
        <w:spacing w:after="0" w:line="240" w:lineRule="auto"/>
        <w:ind w:left="0"/>
        <w:jc w:val="both"/>
      </w:pPr>
    </w:p>
    <w:p w:rsidR="008663D4" w:rsidRDefault="008663D4" w:rsidP="008663D4">
      <w:pPr>
        <w:pStyle w:val="Paragraphedeliste"/>
        <w:spacing w:after="0" w:line="240" w:lineRule="auto"/>
        <w:ind w:left="0"/>
        <w:jc w:val="both"/>
      </w:pPr>
      <w:r>
        <w:tab/>
        <w:t>Entendu l’exposé de M. le Maire,</w:t>
      </w:r>
    </w:p>
    <w:p w:rsidR="008663D4" w:rsidRDefault="008663D4" w:rsidP="008663D4">
      <w:pPr>
        <w:pStyle w:val="Paragraphedeliste"/>
        <w:spacing w:after="0" w:line="240" w:lineRule="auto"/>
        <w:ind w:left="0"/>
        <w:jc w:val="both"/>
      </w:pPr>
    </w:p>
    <w:p w:rsidR="008663D4" w:rsidRDefault="008663D4" w:rsidP="008663D4">
      <w:pPr>
        <w:pStyle w:val="Paragraphedeliste"/>
        <w:spacing w:after="0" w:line="240" w:lineRule="auto"/>
        <w:ind w:left="0" w:firstLine="709"/>
        <w:jc w:val="both"/>
      </w:pPr>
      <w:r>
        <w:t xml:space="preserve">VU l’avis de la Commission des Finances réunie le 23 février 2017 ; </w:t>
      </w:r>
    </w:p>
    <w:p w:rsidR="008663D4" w:rsidRDefault="008663D4" w:rsidP="008663D4">
      <w:pPr>
        <w:pStyle w:val="Paragraphedeliste"/>
        <w:spacing w:after="0" w:line="240" w:lineRule="auto"/>
        <w:jc w:val="both"/>
      </w:pPr>
    </w:p>
    <w:p w:rsidR="008663D4" w:rsidRDefault="008663D4" w:rsidP="008663D4">
      <w:pPr>
        <w:pStyle w:val="Paragraphedeliste"/>
        <w:spacing w:after="0" w:line="240" w:lineRule="auto"/>
        <w:jc w:val="both"/>
      </w:pPr>
      <w:r>
        <w:t>A l’unanimité,</w:t>
      </w:r>
    </w:p>
    <w:p w:rsidR="008663D4" w:rsidRDefault="008663D4" w:rsidP="008663D4">
      <w:pPr>
        <w:pStyle w:val="Paragraphedeliste"/>
        <w:spacing w:after="0" w:line="240" w:lineRule="auto"/>
        <w:jc w:val="both"/>
      </w:pPr>
    </w:p>
    <w:p w:rsidR="008663D4" w:rsidRDefault="008663D4" w:rsidP="008663D4">
      <w:pPr>
        <w:pStyle w:val="Paragraphedeliste"/>
        <w:spacing w:after="0" w:line="240" w:lineRule="auto"/>
        <w:jc w:val="both"/>
      </w:pPr>
      <w:r>
        <w:t>AUTORISE le Maire à engager, liquider et mandater la dépense d’investissement d’un montant de 18 860 euros correspondant à l’acquisition d’une parcelle de terrain cadastrée section AK – n°150 appartenant au Centre Hospitalier de l’Ouest Vosgien, avant le vote du budget.</w:t>
      </w:r>
    </w:p>
    <w:p w:rsidR="008663D4" w:rsidRDefault="008663D4" w:rsidP="008663D4"/>
    <w:p w:rsidR="008663D4" w:rsidRPr="003163A1" w:rsidRDefault="008663D4" w:rsidP="008663D4">
      <w:pPr>
        <w:pStyle w:val="Sansinterligne"/>
        <w:rPr>
          <w:b/>
          <w:u w:val="single"/>
        </w:rPr>
      </w:pPr>
      <w:r w:rsidRPr="003163A1">
        <w:rPr>
          <w:b/>
          <w:u w:val="single"/>
        </w:rPr>
        <w:t>N°3</w:t>
      </w:r>
    </w:p>
    <w:p w:rsidR="008663D4" w:rsidRDefault="008663D4" w:rsidP="008663D4">
      <w:pPr>
        <w:pStyle w:val="Sansinterligne"/>
        <w:rPr>
          <w:b/>
          <w:u w:val="single"/>
        </w:rPr>
      </w:pPr>
      <w:r w:rsidRPr="003163A1">
        <w:rPr>
          <w:b/>
          <w:u w:val="single"/>
        </w:rPr>
        <w:t>ACHAT PUBLIC – MISE EN PLACE D’UNE CARTE ACHAT</w:t>
      </w:r>
    </w:p>
    <w:p w:rsidR="008663D4" w:rsidRPr="003163A1" w:rsidRDefault="008663D4" w:rsidP="008663D4">
      <w:pPr>
        <w:pStyle w:val="Sansinterligne"/>
        <w:rPr>
          <w:b/>
          <w:u w:val="single"/>
        </w:rPr>
      </w:pPr>
      <w:r>
        <w:rPr>
          <w:b/>
          <w:u w:val="single"/>
        </w:rPr>
        <w:t>A COMPTER DU 1</w:t>
      </w:r>
      <w:r w:rsidRPr="0049414C">
        <w:rPr>
          <w:b/>
          <w:u w:val="single"/>
          <w:vertAlign w:val="superscript"/>
        </w:rPr>
        <w:t>ER</w:t>
      </w:r>
      <w:r>
        <w:rPr>
          <w:b/>
          <w:u w:val="single"/>
        </w:rPr>
        <w:t xml:space="preserve"> AVRIL 2017</w:t>
      </w:r>
    </w:p>
    <w:p w:rsidR="008663D4" w:rsidRDefault="008663D4" w:rsidP="008663D4">
      <w:pPr>
        <w:pStyle w:val="Sansinterligne"/>
      </w:pPr>
    </w:p>
    <w:p w:rsidR="008663D4" w:rsidRDefault="008663D4" w:rsidP="008663D4">
      <w:pPr>
        <w:pStyle w:val="Sansinterligne"/>
        <w:jc w:val="both"/>
      </w:pPr>
      <w:r>
        <w:t>M. le Maire informe que le principe d’une carte « Achat » est de déléguer aux utilisateurs l’autorisation d’effectuer directement auprès des fournisseurs référencés .   Les commandes de biens et de services nécessaires à l’activité des services en leur fournissant un moyen de paiement offrant toutes les garanties de contrôle et de sécurité pour la maîtrise des dépenses publiques.</w:t>
      </w:r>
    </w:p>
    <w:p w:rsidR="008663D4" w:rsidRDefault="008663D4" w:rsidP="008663D4">
      <w:pPr>
        <w:pStyle w:val="Sansinterligne"/>
        <w:jc w:val="both"/>
      </w:pPr>
      <w:r>
        <w:t xml:space="preserve">La Carte « Achat » est une modalité d’exécution des marchés publics, c’est donc une modalité de commande et une modalité de paiement. </w:t>
      </w:r>
    </w:p>
    <w:p w:rsidR="008663D4" w:rsidRDefault="008663D4" w:rsidP="008663D4">
      <w:pPr>
        <w:pStyle w:val="Sansinterligne"/>
        <w:jc w:val="both"/>
      </w:pPr>
      <w:r>
        <w:t>La Caisse d’Epargne de Lorraine Champagne Ardennes  propose de mettre  à la disposition de la Ville une carte d’achat avec un porteur désigné  aux conditions tarifaires suivantes :</w:t>
      </w:r>
    </w:p>
    <w:p w:rsidR="008663D4" w:rsidRDefault="008663D4" w:rsidP="008663D4">
      <w:pPr>
        <w:pStyle w:val="Sansinterligne"/>
        <w:jc w:val="both"/>
      </w:pPr>
    </w:p>
    <w:p w:rsidR="008663D4" w:rsidRDefault="008663D4" w:rsidP="008663D4">
      <w:pPr>
        <w:pStyle w:val="Sansinterligne"/>
        <w:numPr>
          <w:ilvl w:val="0"/>
          <w:numId w:val="2"/>
        </w:numPr>
        <w:jc w:val="both"/>
      </w:pPr>
      <w:r>
        <w:t>Cotisation par carte et par an………………………………….</w:t>
      </w:r>
      <w:r>
        <w:tab/>
      </w:r>
      <w:r>
        <w:tab/>
        <w:t>40 euros</w:t>
      </w:r>
    </w:p>
    <w:p w:rsidR="008663D4" w:rsidRDefault="008663D4" w:rsidP="008663D4">
      <w:pPr>
        <w:pStyle w:val="Sansinterligne"/>
        <w:ind w:left="720"/>
        <w:jc w:val="both"/>
      </w:pPr>
      <w:r>
        <w:t>Gratuité la 1</w:t>
      </w:r>
      <w:r w:rsidRPr="00BD2D53">
        <w:rPr>
          <w:vertAlign w:val="superscript"/>
        </w:rPr>
        <w:t>ère</w:t>
      </w:r>
      <w:r>
        <w:t xml:space="preserve"> année</w:t>
      </w:r>
    </w:p>
    <w:p w:rsidR="008663D4" w:rsidRDefault="008663D4" w:rsidP="008663D4">
      <w:pPr>
        <w:pStyle w:val="Sansinterligne"/>
        <w:ind w:left="720"/>
        <w:jc w:val="both"/>
      </w:pPr>
    </w:p>
    <w:p w:rsidR="008663D4" w:rsidRDefault="008663D4" w:rsidP="008663D4">
      <w:pPr>
        <w:pStyle w:val="Sansinterligne"/>
        <w:numPr>
          <w:ilvl w:val="0"/>
          <w:numId w:val="2"/>
        </w:numPr>
        <w:jc w:val="both"/>
      </w:pPr>
      <w:r>
        <w:t>Abonnement e-cap.fr annuel……………………………………</w:t>
      </w:r>
      <w:r>
        <w:tab/>
      </w:r>
      <w:r>
        <w:tab/>
        <w:t>150 euros</w:t>
      </w:r>
    </w:p>
    <w:p w:rsidR="008663D4" w:rsidRDefault="008663D4" w:rsidP="008663D4">
      <w:pPr>
        <w:pStyle w:val="Sansinterligne"/>
        <w:ind w:left="720"/>
        <w:jc w:val="both"/>
      </w:pPr>
      <w:r>
        <w:t>50 % la 1</w:t>
      </w:r>
      <w:r w:rsidRPr="00BD2D53">
        <w:rPr>
          <w:vertAlign w:val="superscript"/>
        </w:rPr>
        <w:t>ère</w:t>
      </w:r>
      <w:r>
        <w:t xml:space="preserve"> année, soit …………………………………………….</w:t>
      </w:r>
      <w:r>
        <w:tab/>
        <w:t xml:space="preserve">                75 euros</w:t>
      </w:r>
    </w:p>
    <w:p w:rsidR="008663D4" w:rsidRDefault="008663D4" w:rsidP="008663D4">
      <w:pPr>
        <w:pStyle w:val="Sansinterligne"/>
        <w:ind w:left="720"/>
        <w:jc w:val="both"/>
      </w:pPr>
    </w:p>
    <w:p w:rsidR="008663D4" w:rsidRDefault="008663D4" w:rsidP="008663D4">
      <w:pPr>
        <w:pStyle w:val="Sansinterligne"/>
        <w:numPr>
          <w:ilvl w:val="0"/>
          <w:numId w:val="2"/>
        </w:numPr>
        <w:jc w:val="both"/>
      </w:pPr>
      <w:r>
        <w:t>Commission sur chaque transaction réglée par carte achat            0.30 %</w:t>
      </w:r>
    </w:p>
    <w:p w:rsidR="008663D4" w:rsidRDefault="008663D4" w:rsidP="008663D4">
      <w:pPr>
        <w:pStyle w:val="Sansinterligne"/>
        <w:numPr>
          <w:ilvl w:val="0"/>
          <w:numId w:val="2"/>
        </w:numPr>
        <w:jc w:val="both"/>
      </w:pPr>
      <w:r>
        <w:t>Taux d’intérêt avance de trésorerie…………………………...</w:t>
      </w:r>
      <w:r>
        <w:tab/>
        <w:t xml:space="preserve">          index IEONIA </w:t>
      </w:r>
      <w:proofErr w:type="spellStart"/>
      <w:r>
        <w:t>Flooré</w:t>
      </w:r>
      <w:proofErr w:type="spellEnd"/>
      <w:r>
        <w:t xml:space="preserve">  -0.35 % </w:t>
      </w:r>
    </w:p>
    <w:p w:rsidR="008663D4" w:rsidRDefault="008663D4" w:rsidP="008663D4">
      <w:pPr>
        <w:pStyle w:val="Sansinterligne"/>
        <w:ind w:left="720"/>
        <w:jc w:val="both"/>
      </w:pPr>
      <w:r>
        <w:t>Plus marge                                                                                                  1.40 %</w:t>
      </w:r>
    </w:p>
    <w:p w:rsidR="008663D4" w:rsidRDefault="008663D4" w:rsidP="008663D4">
      <w:pPr>
        <w:pStyle w:val="Sansinterligne"/>
        <w:ind w:left="720"/>
        <w:jc w:val="both"/>
      </w:pPr>
      <w:r>
        <w:t>Soit un taux d’intérêt indicatif de…………………………………      1.40 % au 23/11/16</w:t>
      </w:r>
    </w:p>
    <w:p w:rsidR="008663D4" w:rsidRDefault="008663D4" w:rsidP="008663D4">
      <w:pPr>
        <w:pStyle w:val="Sansinterligne"/>
        <w:jc w:val="both"/>
      </w:pPr>
    </w:p>
    <w:p w:rsidR="008663D4" w:rsidRDefault="008663D4" w:rsidP="008663D4">
      <w:pPr>
        <w:pStyle w:val="Sansinterligne"/>
        <w:ind w:left="360"/>
        <w:jc w:val="both"/>
      </w:pPr>
    </w:p>
    <w:p w:rsidR="008663D4" w:rsidRDefault="008663D4" w:rsidP="008663D4">
      <w:pPr>
        <w:pStyle w:val="Sansinterligne"/>
        <w:ind w:left="360"/>
        <w:jc w:val="both"/>
      </w:pPr>
      <w:r>
        <w:t>Le Conseil Municipal,</w:t>
      </w:r>
    </w:p>
    <w:p w:rsidR="008663D4" w:rsidRDefault="008663D4" w:rsidP="008663D4">
      <w:pPr>
        <w:pStyle w:val="Sansinterligne"/>
        <w:ind w:left="360"/>
        <w:jc w:val="both"/>
      </w:pPr>
    </w:p>
    <w:p w:rsidR="008663D4" w:rsidRDefault="008663D4" w:rsidP="008663D4">
      <w:pPr>
        <w:pStyle w:val="Sansinterligne"/>
        <w:ind w:left="360"/>
        <w:jc w:val="both"/>
      </w:pPr>
      <w:r>
        <w:t>Entendu l’exposé de M. le Maire,</w:t>
      </w:r>
    </w:p>
    <w:p w:rsidR="008663D4" w:rsidRDefault="008663D4" w:rsidP="008663D4">
      <w:pPr>
        <w:pStyle w:val="Sansinterligne"/>
        <w:ind w:left="360"/>
        <w:jc w:val="both"/>
      </w:pPr>
    </w:p>
    <w:p w:rsidR="008663D4" w:rsidRDefault="008663D4" w:rsidP="008663D4">
      <w:pPr>
        <w:pStyle w:val="Sansinterligne"/>
        <w:ind w:left="360"/>
        <w:jc w:val="both"/>
      </w:pPr>
      <w:r>
        <w:t>VU l’avis de la Commissions des Finances réunie le 23 février 2017 ;</w:t>
      </w:r>
    </w:p>
    <w:p w:rsidR="008663D4" w:rsidRDefault="008663D4" w:rsidP="008663D4">
      <w:pPr>
        <w:pStyle w:val="Sansinterligne"/>
        <w:ind w:left="360"/>
        <w:jc w:val="both"/>
      </w:pPr>
    </w:p>
    <w:p w:rsidR="008663D4" w:rsidRDefault="008663D4" w:rsidP="008663D4">
      <w:pPr>
        <w:pStyle w:val="Sansinterligne"/>
        <w:ind w:left="360"/>
        <w:jc w:val="both"/>
      </w:pPr>
      <w:r>
        <w:t xml:space="preserve">A l’unanimité, </w:t>
      </w:r>
    </w:p>
    <w:p w:rsidR="008663D4" w:rsidRDefault="008663D4" w:rsidP="008663D4">
      <w:pPr>
        <w:pStyle w:val="Sansinterligne"/>
        <w:ind w:left="360"/>
        <w:jc w:val="both"/>
      </w:pPr>
    </w:p>
    <w:p w:rsidR="008663D4" w:rsidRDefault="008663D4" w:rsidP="008663D4">
      <w:pPr>
        <w:pStyle w:val="Sansinterligne"/>
        <w:ind w:left="360"/>
        <w:jc w:val="both"/>
      </w:pPr>
      <w:proofErr w:type="spellStart"/>
      <w:r>
        <w:t>Decide</w:t>
      </w:r>
      <w:proofErr w:type="spellEnd"/>
      <w:r>
        <w:t> :</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1</w:t>
      </w:r>
      <w:r>
        <w:t xml:space="preserve"> – De doter la Commune de Neufchâteau d’un outil de commande et de solution de paiement des fournisseurs et décide ainsi de contracter auprès de la Caisse d’Epargne Ardenne la Solution « Carte Achat » pour une </w:t>
      </w:r>
      <w:r w:rsidRPr="00F65097">
        <w:rPr>
          <w:b/>
        </w:rPr>
        <w:t>durée de 3 ANS</w:t>
      </w:r>
      <w:r>
        <w:t>.</w:t>
      </w:r>
    </w:p>
    <w:p w:rsidR="008663D4" w:rsidRDefault="008663D4" w:rsidP="008663D4">
      <w:pPr>
        <w:pStyle w:val="Sansinterligne"/>
        <w:ind w:left="360"/>
        <w:jc w:val="both"/>
      </w:pPr>
    </w:p>
    <w:p w:rsidR="008663D4" w:rsidRDefault="008663D4" w:rsidP="008663D4">
      <w:pPr>
        <w:pStyle w:val="Sansinterligne"/>
        <w:ind w:left="360"/>
        <w:jc w:val="both"/>
      </w:pPr>
      <w:r>
        <w:t>La solution « Carte Achat » de la Caisse d’Epargne Champagne Ardenne sera mise en place au sein de la Commune de NEUFCHATEAU à compter du :</w:t>
      </w:r>
    </w:p>
    <w:p w:rsidR="008663D4" w:rsidRPr="00F65097" w:rsidRDefault="008663D4" w:rsidP="008663D4">
      <w:pPr>
        <w:pStyle w:val="Sansinterligne"/>
        <w:ind w:left="360"/>
        <w:jc w:val="both"/>
        <w:rPr>
          <w:b/>
        </w:rPr>
      </w:pPr>
      <w:r w:rsidRPr="00F65097">
        <w:rPr>
          <w:b/>
        </w:rPr>
        <w:t xml:space="preserve"> 1</w:t>
      </w:r>
      <w:r w:rsidRPr="00F65097">
        <w:rPr>
          <w:b/>
          <w:vertAlign w:val="superscript"/>
        </w:rPr>
        <w:t>er</w:t>
      </w:r>
      <w:r w:rsidRPr="00F65097">
        <w:rPr>
          <w:b/>
        </w:rPr>
        <w:t xml:space="preserve"> avril 2017, et ce jusqu’au 31 mars 2020 ;</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2</w:t>
      </w:r>
      <w:r>
        <w:t xml:space="preserve"> – La Caisse d’Epargne de Lorraine Champagne Ardennes met à la disposition de la Commune de NEUFCHATEAU </w:t>
      </w:r>
      <w:r w:rsidRPr="00F65097">
        <w:rPr>
          <w:b/>
        </w:rPr>
        <w:t>une carte d’achat</w:t>
      </w:r>
      <w:r>
        <w:t xml:space="preserve"> avec un porteur désigné.</w:t>
      </w:r>
    </w:p>
    <w:p w:rsidR="008663D4" w:rsidRDefault="008663D4" w:rsidP="008663D4">
      <w:pPr>
        <w:pStyle w:val="Sansinterligne"/>
        <w:ind w:left="360"/>
        <w:jc w:val="both"/>
      </w:pPr>
      <w:r>
        <w:t>La Commune procédera à la désignation du porteur et définira les paramètres d’habilitation de la Carte.</w:t>
      </w:r>
    </w:p>
    <w:p w:rsidR="008663D4" w:rsidRDefault="008663D4" w:rsidP="008663D4">
      <w:pPr>
        <w:pStyle w:val="Sansinterligne"/>
        <w:ind w:left="360"/>
        <w:jc w:val="both"/>
      </w:pPr>
      <w:r>
        <w:t>Ces solutions de paiement et de commande sont des cartes à autorisation systématique fonctionnant sur un réseau fermé de fournisseurs désignés par la Collectivité.</w:t>
      </w:r>
    </w:p>
    <w:p w:rsidR="008663D4" w:rsidRDefault="008663D4" w:rsidP="008663D4">
      <w:pPr>
        <w:pStyle w:val="Sansinterligne"/>
        <w:ind w:left="360"/>
        <w:jc w:val="both"/>
      </w:pPr>
      <w:r>
        <w:t>Tout retrait d’espèces est impossible.</w:t>
      </w:r>
    </w:p>
    <w:p w:rsidR="008663D4" w:rsidRDefault="008663D4" w:rsidP="008663D4">
      <w:pPr>
        <w:pStyle w:val="Sansinterligne"/>
        <w:ind w:left="360"/>
        <w:jc w:val="both"/>
      </w:pPr>
    </w:p>
    <w:p w:rsidR="008663D4" w:rsidRDefault="008663D4" w:rsidP="008663D4">
      <w:pPr>
        <w:pStyle w:val="Sansinterligne"/>
        <w:ind w:left="360"/>
        <w:jc w:val="both"/>
      </w:pPr>
      <w:r>
        <w:t xml:space="preserve">Le montant Plafond Global de règlements effectués par la carte achat de la Commune est fixé à </w:t>
      </w:r>
      <w:r w:rsidRPr="00F65097">
        <w:rPr>
          <w:b/>
        </w:rPr>
        <w:t>6 000 euros</w:t>
      </w:r>
      <w:r>
        <w:t xml:space="preserve"> pour une périodicité annuelle.</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3</w:t>
      </w:r>
      <w:r>
        <w:t xml:space="preserve"> – La Caisse d’Epargne Champagne Ardenne s’engage à payer au fournisseur toute créance née d’un marché exécuté par carte d’achat de le Commune dans un délai de 5 jours.</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4</w:t>
      </w:r>
      <w:r>
        <w:t xml:space="preserve"> – Le Conseil Municipal sera informé des opérations financières exécutées dans le cadre de la présente mise en place de la carte d’achat, dans les conditions prévues à l’article 4 – alinéa 3 du Décret 2004 – 1144 du 26/10/2004, relatif à l’exécution des marchés publics par carte d’achat.</w:t>
      </w:r>
    </w:p>
    <w:p w:rsidR="008663D4" w:rsidRDefault="008663D4" w:rsidP="008663D4">
      <w:pPr>
        <w:pStyle w:val="Sansinterligne"/>
        <w:ind w:left="360"/>
        <w:jc w:val="both"/>
      </w:pPr>
    </w:p>
    <w:p w:rsidR="008663D4" w:rsidRDefault="008663D4" w:rsidP="008663D4">
      <w:pPr>
        <w:pStyle w:val="Sansinterligne"/>
        <w:ind w:left="360"/>
        <w:jc w:val="both"/>
      </w:pPr>
      <w:r>
        <w:t>L’émetteur portera ainsi chaque utilisation de la carte d’achat sur un relevé d’opérations établi mensuellement. Ce relevé d’opérations fait foi des transferts de fonds entre les livres de la Caisse d’Epargne de Lorraine Champagne Ardenne et ceux du fournisseur.</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5 –</w:t>
      </w:r>
      <w:r>
        <w:t xml:space="preserve"> La Commune créditera le compte technique ouvert dans les livres de la Caisse d’Epargne de Lorraine Champagne Ardenne retraçant les utilisations de la carte d’achat du montant de la créance née et approuvée. Le comptable assignataire de la Commune procède au paiement de la Caisse d’Epargne.</w:t>
      </w:r>
    </w:p>
    <w:p w:rsidR="008663D4" w:rsidRDefault="008663D4" w:rsidP="008663D4">
      <w:pPr>
        <w:pStyle w:val="Sansinterligne"/>
        <w:ind w:left="360"/>
        <w:jc w:val="both"/>
      </w:pPr>
    </w:p>
    <w:p w:rsidR="008663D4" w:rsidRDefault="008663D4" w:rsidP="008663D4">
      <w:pPr>
        <w:pStyle w:val="Sansinterligne"/>
        <w:ind w:left="360"/>
        <w:jc w:val="both"/>
      </w:pPr>
      <w:r>
        <w:t>La Commune paiera ses créances à l’émetteur dans un délai de 45 jours.</w:t>
      </w:r>
    </w:p>
    <w:p w:rsidR="008663D4" w:rsidRDefault="008663D4" w:rsidP="008663D4">
      <w:pPr>
        <w:pStyle w:val="Sansinterligne"/>
        <w:ind w:left="360"/>
        <w:jc w:val="both"/>
      </w:pPr>
    </w:p>
    <w:p w:rsidR="008663D4" w:rsidRDefault="008663D4" w:rsidP="008663D4">
      <w:pPr>
        <w:pStyle w:val="Sansinterligne"/>
        <w:ind w:left="360"/>
        <w:jc w:val="both"/>
      </w:pPr>
      <w:r w:rsidRPr="00F65097">
        <w:rPr>
          <w:u w:val="single"/>
        </w:rPr>
        <w:t>ARTICLE 6</w:t>
      </w:r>
      <w:r>
        <w:t xml:space="preserve"> – la cotisation annuelle pour la carte d’achat est fixée à 40 euros, et  gratuité la première année.</w:t>
      </w:r>
    </w:p>
    <w:p w:rsidR="008663D4" w:rsidRDefault="008663D4" w:rsidP="008663D4">
      <w:pPr>
        <w:pStyle w:val="Sansinterligne"/>
        <w:ind w:left="360"/>
        <w:jc w:val="both"/>
      </w:pPr>
    </w:p>
    <w:p w:rsidR="008663D4" w:rsidRDefault="008663D4" w:rsidP="008663D4">
      <w:pPr>
        <w:pStyle w:val="Sansinterligne"/>
        <w:ind w:left="360"/>
        <w:jc w:val="both"/>
      </w:pPr>
      <w:r>
        <w:t xml:space="preserve">Une commission de 0.30 % </w:t>
      </w:r>
      <w:r>
        <w:tab/>
        <w:t xml:space="preserve">sera </w:t>
      </w:r>
      <w:proofErr w:type="spellStart"/>
      <w:r>
        <w:t>dûe</w:t>
      </w:r>
      <w:proofErr w:type="spellEnd"/>
      <w:r>
        <w:t xml:space="preserve"> sur toute transaction sur son montant global.</w:t>
      </w:r>
    </w:p>
    <w:p w:rsidR="008663D4" w:rsidRDefault="008663D4" w:rsidP="008663D4">
      <w:pPr>
        <w:pStyle w:val="Sansinterligne"/>
        <w:ind w:left="360"/>
        <w:jc w:val="both"/>
      </w:pPr>
      <w:r>
        <w:t>Le taux d’intérêt applicable au portage de l’avance de trésorerie à la Commune est l’index EONIA (- 0.35 % AU 23/11/2016)  auquel s’ajoute une marge, soit un taux de 1.40 % au 23/11/2016.</w:t>
      </w:r>
    </w:p>
    <w:p w:rsidR="008663D4" w:rsidRDefault="008663D4" w:rsidP="008663D4">
      <w:pPr>
        <w:pStyle w:val="Sansinterligne"/>
        <w:ind w:left="360"/>
        <w:jc w:val="both"/>
      </w:pPr>
    </w:p>
    <w:p w:rsidR="008663D4" w:rsidRDefault="008663D4" w:rsidP="008663D4">
      <w:pPr>
        <w:pStyle w:val="Sansinterligne"/>
        <w:ind w:left="360"/>
        <w:jc w:val="both"/>
      </w:pPr>
      <w:r>
        <w:tab/>
        <w:t>AUTORISE le Maire à signer tout document à intervenir.</w:t>
      </w:r>
    </w:p>
    <w:p w:rsidR="00843227" w:rsidRDefault="00843227" w:rsidP="00843227">
      <w:pPr>
        <w:pStyle w:val="Sansinterligne"/>
        <w:ind w:left="360"/>
        <w:jc w:val="both"/>
      </w:pPr>
      <w:r>
        <w:tab/>
      </w:r>
    </w:p>
    <w:p w:rsidR="00843227" w:rsidRPr="00843227" w:rsidRDefault="00843227" w:rsidP="00843227">
      <w:pPr>
        <w:pStyle w:val="Sansinterligne"/>
        <w:ind w:left="360"/>
        <w:rPr>
          <w:i/>
          <w:sz w:val="20"/>
          <w:szCs w:val="20"/>
        </w:rPr>
      </w:pPr>
      <w:r>
        <w:tab/>
      </w:r>
      <w:r w:rsidRPr="00843227">
        <w:rPr>
          <w:i/>
          <w:sz w:val="20"/>
          <w:szCs w:val="20"/>
        </w:rPr>
        <w:t>Dominique MONTESINOS intervient et demande des précisions sur le plafond autorisé et sur le nombre de cartes attribuées.</w:t>
      </w:r>
    </w:p>
    <w:p w:rsidR="00843227" w:rsidRPr="00843227" w:rsidRDefault="00843227" w:rsidP="00843227">
      <w:pPr>
        <w:pStyle w:val="Sansinterligne"/>
        <w:ind w:left="360"/>
        <w:rPr>
          <w:i/>
          <w:sz w:val="20"/>
          <w:szCs w:val="20"/>
        </w:rPr>
      </w:pPr>
      <w:r w:rsidRPr="00843227">
        <w:rPr>
          <w:i/>
          <w:sz w:val="20"/>
          <w:szCs w:val="20"/>
        </w:rPr>
        <w:tab/>
        <w:t>Réponse de M. le Maire : plafond :  6000 euros – 1 seule carte attribuée.</w:t>
      </w:r>
    </w:p>
    <w:p w:rsidR="00843227" w:rsidRPr="00843227" w:rsidRDefault="00843227" w:rsidP="00843227">
      <w:pPr>
        <w:pStyle w:val="Sansinterligne"/>
        <w:rPr>
          <w:b/>
          <w:i/>
          <w:sz w:val="20"/>
          <w:szCs w:val="20"/>
          <w:u w:val="single"/>
        </w:rPr>
      </w:pPr>
    </w:p>
    <w:p w:rsidR="008663D4" w:rsidRPr="003163A1" w:rsidRDefault="008663D4" w:rsidP="008663D4">
      <w:pPr>
        <w:pStyle w:val="Sansinterligne"/>
        <w:jc w:val="both"/>
        <w:rPr>
          <w:b/>
          <w:u w:val="single"/>
        </w:rPr>
      </w:pPr>
      <w:r w:rsidRPr="003163A1">
        <w:rPr>
          <w:b/>
          <w:u w:val="single"/>
        </w:rPr>
        <w:t>N°4</w:t>
      </w:r>
    </w:p>
    <w:p w:rsidR="008663D4" w:rsidRPr="003163A1" w:rsidRDefault="008663D4" w:rsidP="008663D4">
      <w:pPr>
        <w:pStyle w:val="Sansinterligne"/>
        <w:jc w:val="both"/>
        <w:rPr>
          <w:b/>
          <w:u w:val="single"/>
        </w:rPr>
      </w:pPr>
      <w:r w:rsidRPr="003163A1">
        <w:rPr>
          <w:b/>
          <w:u w:val="single"/>
        </w:rPr>
        <w:t>JARDINS FAMILIAUX – ADOPTION DU REGLEMENT</w:t>
      </w:r>
    </w:p>
    <w:p w:rsidR="008663D4" w:rsidRDefault="008663D4" w:rsidP="008663D4">
      <w:pPr>
        <w:pStyle w:val="Sansinterligne"/>
        <w:jc w:val="both"/>
      </w:pPr>
    </w:p>
    <w:p w:rsidR="008663D4" w:rsidRDefault="008663D4" w:rsidP="008663D4">
      <w:pPr>
        <w:pStyle w:val="Sansinterligne"/>
        <w:jc w:val="both"/>
      </w:pPr>
      <w:r>
        <w:t>M. le Maire rappelle que la Commune a créé des jardins familiaux sur un terrain d’une superficie de 11504 m², situé au lieudit « La ville » - rue des Pépinières – sur la parcelle cadastrée section AH – n° 514. Le site comprend 39 parcelles qui sont exclusivement attribuées aux personnes habitant la Commune.</w:t>
      </w:r>
    </w:p>
    <w:p w:rsidR="008663D4" w:rsidRDefault="008663D4" w:rsidP="008663D4">
      <w:pPr>
        <w:pStyle w:val="Sansinterligne"/>
        <w:jc w:val="both"/>
      </w:pPr>
      <w:r>
        <w:t>Chaque lot est numéroté et remis au jardinier.  La prise en charge est effective à la signature d’une  convention d’occupation à titre précaire et révocable dont  le montant annuel qui commence en début de saison, soit à partir du 1</w:t>
      </w:r>
      <w:r w:rsidRPr="00053F4F">
        <w:rPr>
          <w:vertAlign w:val="superscript"/>
        </w:rPr>
        <w:t>ER</w:t>
      </w:r>
      <w:r>
        <w:t xml:space="preserve"> mars de chaque année,  est fixé à 0.17 euros le m²</w:t>
      </w:r>
    </w:p>
    <w:p w:rsidR="008663D4" w:rsidRDefault="008663D4" w:rsidP="008663D4">
      <w:pPr>
        <w:pStyle w:val="Sansinterligne"/>
        <w:jc w:val="both"/>
      </w:pPr>
      <w:r>
        <w:t>Un règlement est nécessaire pour permettre de fixer les conditions d’attribution.</w:t>
      </w:r>
    </w:p>
    <w:p w:rsidR="008663D4" w:rsidRDefault="008663D4" w:rsidP="008663D4">
      <w:pPr>
        <w:pStyle w:val="Sansinterligne"/>
        <w:jc w:val="both"/>
      </w:pPr>
    </w:p>
    <w:p w:rsidR="008663D4" w:rsidRDefault="008663D4" w:rsidP="008663D4">
      <w:pPr>
        <w:pStyle w:val="Sansinterligne"/>
        <w:jc w:val="both"/>
      </w:pPr>
      <w:r>
        <w:tab/>
        <w:t>Le Conseil Municipal,</w:t>
      </w:r>
    </w:p>
    <w:p w:rsidR="008663D4" w:rsidRDefault="008663D4" w:rsidP="008663D4">
      <w:pPr>
        <w:pStyle w:val="Sansinterligne"/>
        <w:jc w:val="both"/>
      </w:pPr>
    </w:p>
    <w:p w:rsidR="008663D4" w:rsidRDefault="008663D4" w:rsidP="008663D4">
      <w:pPr>
        <w:pStyle w:val="Sansinterligne"/>
        <w:jc w:val="both"/>
      </w:pPr>
      <w:r>
        <w:tab/>
        <w:t>Entendu l’exposé de M. le Maire,</w:t>
      </w:r>
    </w:p>
    <w:p w:rsidR="008663D4" w:rsidRDefault="008663D4" w:rsidP="008663D4">
      <w:pPr>
        <w:pStyle w:val="Sansinterligne"/>
        <w:jc w:val="both"/>
      </w:pPr>
    </w:p>
    <w:p w:rsidR="008663D4" w:rsidRDefault="008663D4" w:rsidP="008663D4">
      <w:pPr>
        <w:pStyle w:val="Sansinterligne"/>
        <w:jc w:val="both"/>
      </w:pPr>
      <w:r>
        <w:tab/>
        <w:t>Vu l’avis de la commission des Finances réunie le 23 février 2017 ;</w:t>
      </w:r>
    </w:p>
    <w:p w:rsidR="008663D4" w:rsidRDefault="008663D4" w:rsidP="008663D4">
      <w:pPr>
        <w:pStyle w:val="Sansinterligne"/>
        <w:jc w:val="both"/>
      </w:pPr>
      <w:r>
        <w:tab/>
      </w:r>
    </w:p>
    <w:p w:rsidR="008663D4" w:rsidRDefault="008663D4" w:rsidP="008663D4">
      <w:pPr>
        <w:pStyle w:val="Sansinterligne"/>
        <w:ind w:firstLine="709"/>
        <w:jc w:val="both"/>
      </w:pPr>
      <w:r>
        <w:t xml:space="preserve">A l’unanimité, </w:t>
      </w:r>
    </w:p>
    <w:p w:rsidR="008663D4" w:rsidRDefault="008663D4" w:rsidP="008663D4">
      <w:pPr>
        <w:pStyle w:val="Sansinterligne"/>
        <w:jc w:val="both"/>
      </w:pPr>
    </w:p>
    <w:p w:rsidR="008663D4" w:rsidRDefault="008663D4" w:rsidP="008663D4">
      <w:pPr>
        <w:pStyle w:val="Sansinterligne"/>
        <w:jc w:val="both"/>
      </w:pPr>
      <w:r>
        <w:tab/>
        <w:t>FIXE le montant annuel du loyer des jardins attribués à 0.17 le m2 ;</w:t>
      </w:r>
    </w:p>
    <w:p w:rsidR="008663D4" w:rsidRDefault="008663D4" w:rsidP="008663D4">
      <w:pPr>
        <w:pStyle w:val="Sansinterligne"/>
        <w:jc w:val="both"/>
      </w:pPr>
    </w:p>
    <w:p w:rsidR="008663D4" w:rsidRDefault="008663D4" w:rsidP="008663D4">
      <w:pPr>
        <w:pStyle w:val="Sansinterligne"/>
        <w:jc w:val="both"/>
      </w:pPr>
      <w:r>
        <w:tab/>
        <w:t>ADOPTE le règlement intérieur des jardins familiaux fixant les conditions d’attribution.</w:t>
      </w:r>
    </w:p>
    <w:p w:rsidR="008663D4" w:rsidRDefault="008663D4" w:rsidP="008663D4">
      <w:pPr>
        <w:pStyle w:val="Sansinterligne"/>
        <w:jc w:val="both"/>
      </w:pPr>
    </w:p>
    <w:p w:rsidR="008663D4" w:rsidRDefault="008663D4" w:rsidP="008663D4">
      <w:pPr>
        <w:pStyle w:val="Sansinterligne"/>
        <w:jc w:val="both"/>
      </w:pPr>
      <w:r>
        <w:tab/>
        <w:t>AUTORISE le Maire à signer les conventions à intervenir avec les locataires.</w:t>
      </w:r>
    </w:p>
    <w:p w:rsidR="008663D4" w:rsidRDefault="00BD590C" w:rsidP="008663D4">
      <w:r>
        <w:tab/>
      </w:r>
    </w:p>
    <w:p w:rsidR="00BD590C" w:rsidRPr="00D62857" w:rsidRDefault="00BD590C" w:rsidP="00D62857">
      <w:pPr>
        <w:pStyle w:val="Sansinterligne"/>
        <w:jc w:val="both"/>
        <w:rPr>
          <w:i/>
          <w:sz w:val="20"/>
          <w:szCs w:val="20"/>
        </w:rPr>
      </w:pPr>
      <w:r>
        <w:t xml:space="preserve">  </w:t>
      </w:r>
      <w:r>
        <w:tab/>
      </w:r>
      <w:r w:rsidRPr="00D62857">
        <w:rPr>
          <w:i/>
          <w:sz w:val="20"/>
          <w:szCs w:val="20"/>
        </w:rPr>
        <w:t>M. ROL intervient et présente le dossier sur lequel elle a travaillé avec Mme VALENTIN.</w:t>
      </w:r>
    </w:p>
    <w:p w:rsidR="00BD590C" w:rsidRPr="00D62857" w:rsidRDefault="00BD590C" w:rsidP="00D62857">
      <w:pPr>
        <w:pStyle w:val="Sansinterligne"/>
        <w:jc w:val="both"/>
        <w:rPr>
          <w:i/>
          <w:sz w:val="20"/>
          <w:szCs w:val="20"/>
        </w:rPr>
      </w:pPr>
      <w:r w:rsidRPr="00D62857">
        <w:rPr>
          <w:i/>
          <w:sz w:val="20"/>
          <w:szCs w:val="20"/>
        </w:rPr>
        <w:t>Précédemment, la location des jardins communaux était gérée par un de locataires, riverain et retraité, M. SAUVAGE, que la Ville remercie pour avoir assuré ces missions pendant plusieurs années.</w:t>
      </w:r>
    </w:p>
    <w:p w:rsidR="00BD590C" w:rsidRPr="00D62857" w:rsidRDefault="00BD590C" w:rsidP="00D62857">
      <w:pPr>
        <w:pStyle w:val="Sansinterligne"/>
        <w:jc w:val="both"/>
        <w:rPr>
          <w:i/>
          <w:sz w:val="20"/>
          <w:szCs w:val="20"/>
        </w:rPr>
      </w:pPr>
      <w:r w:rsidRPr="00D62857">
        <w:rPr>
          <w:i/>
          <w:sz w:val="20"/>
          <w:szCs w:val="20"/>
        </w:rPr>
        <w:t xml:space="preserve">              Aujourd’hui, M.</w:t>
      </w:r>
      <w:r w:rsidR="009101C1" w:rsidRPr="00D62857">
        <w:rPr>
          <w:i/>
          <w:sz w:val="20"/>
          <w:szCs w:val="20"/>
        </w:rPr>
        <w:t xml:space="preserve"> SAUVAGE n’</w:t>
      </w:r>
      <w:r w:rsidR="00D62857">
        <w:rPr>
          <w:i/>
          <w:sz w:val="20"/>
          <w:szCs w:val="20"/>
        </w:rPr>
        <w:t>assure plus ce service</w:t>
      </w:r>
      <w:r w:rsidRPr="00D62857">
        <w:rPr>
          <w:i/>
          <w:sz w:val="20"/>
          <w:szCs w:val="20"/>
        </w:rPr>
        <w:t>, et plus</w:t>
      </w:r>
      <w:r w:rsidR="00D62857">
        <w:rPr>
          <w:i/>
          <w:sz w:val="20"/>
          <w:szCs w:val="20"/>
        </w:rPr>
        <w:t>ieurs dysfonctionnements ont</w:t>
      </w:r>
      <w:r w:rsidRPr="00D62857">
        <w:rPr>
          <w:i/>
          <w:sz w:val="20"/>
          <w:szCs w:val="20"/>
        </w:rPr>
        <w:t xml:space="preserve"> été observés (des occupations allant au-delà de la parcelle louée, des points d’eau réservés par certains locataires</w:t>
      </w:r>
      <w:r w:rsidR="009101C1" w:rsidRPr="00D62857">
        <w:rPr>
          <w:i/>
          <w:sz w:val="20"/>
          <w:szCs w:val="20"/>
        </w:rPr>
        <w:t xml:space="preserve">, des petites constructions et </w:t>
      </w:r>
      <w:r w:rsidRPr="00D62857">
        <w:rPr>
          <w:i/>
          <w:sz w:val="20"/>
          <w:szCs w:val="20"/>
        </w:rPr>
        <w:t xml:space="preserve"> serres posées</w:t>
      </w:r>
      <w:r w:rsidR="00D62857">
        <w:rPr>
          <w:i/>
          <w:sz w:val="20"/>
          <w:szCs w:val="20"/>
        </w:rPr>
        <w:t xml:space="preserve"> ici et là, </w:t>
      </w:r>
      <w:r w:rsidRPr="00D62857">
        <w:rPr>
          <w:i/>
          <w:sz w:val="20"/>
          <w:szCs w:val="20"/>
        </w:rPr>
        <w:t xml:space="preserve"> sur des dalles béton, etc…° ).</w:t>
      </w:r>
    </w:p>
    <w:p w:rsidR="00BD590C" w:rsidRPr="00D62857" w:rsidRDefault="00BD590C" w:rsidP="00D62857">
      <w:pPr>
        <w:pStyle w:val="Sansinterligne"/>
        <w:jc w:val="both"/>
        <w:rPr>
          <w:i/>
          <w:sz w:val="20"/>
          <w:szCs w:val="20"/>
        </w:rPr>
      </w:pPr>
      <w:r w:rsidRPr="00D62857">
        <w:rPr>
          <w:i/>
          <w:sz w:val="20"/>
          <w:szCs w:val="20"/>
        </w:rPr>
        <w:tab/>
        <w:t>Un règlement a donc été proposé</w:t>
      </w:r>
      <w:r w:rsidR="009101C1" w:rsidRPr="00D62857">
        <w:rPr>
          <w:i/>
          <w:sz w:val="20"/>
          <w:szCs w:val="20"/>
        </w:rPr>
        <w:t xml:space="preserve"> pour pouvoir louer et borner les 39 parcelles de jardin dans de bonnes conditions.</w:t>
      </w:r>
    </w:p>
    <w:p w:rsidR="009101C1" w:rsidRPr="00D62857" w:rsidRDefault="009101C1" w:rsidP="00D62857">
      <w:pPr>
        <w:pStyle w:val="Sansinterligne"/>
        <w:jc w:val="both"/>
        <w:rPr>
          <w:i/>
          <w:sz w:val="20"/>
          <w:szCs w:val="20"/>
        </w:rPr>
      </w:pPr>
      <w:r w:rsidRPr="00D62857">
        <w:rPr>
          <w:i/>
          <w:sz w:val="20"/>
          <w:szCs w:val="20"/>
        </w:rPr>
        <w:tab/>
        <w:t>M. ROL précise qu’il reste encore quelques parcelles à louer.</w:t>
      </w:r>
    </w:p>
    <w:p w:rsidR="00BD590C" w:rsidRPr="00D62857" w:rsidRDefault="00BD590C" w:rsidP="00D62857">
      <w:pPr>
        <w:pStyle w:val="Sansinterligne"/>
        <w:jc w:val="both"/>
        <w:rPr>
          <w:i/>
          <w:sz w:val="20"/>
          <w:szCs w:val="20"/>
        </w:rPr>
      </w:pPr>
      <w:r w:rsidRPr="00D62857">
        <w:rPr>
          <w:i/>
          <w:sz w:val="20"/>
          <w:szCs w:val="20"/>
        </w:rPr>
        <w:t xml:space="preserve">      </w:t>
      </w:r>
    </w:p>
    <w:p w:rsidR="00BD590C" w:rsidRDefault="00BD590C" w:rsidP="00BD590C">
      <w:pPr>
        <w:pStyle w:val="Sansinterligne"/>
      </w:pPr>
      <w:r>
        <w:tab/>
      </w:r>
    </w:p>
    <w:p w:rsidR="00BD590C" w:rsidRDefault="00BD590C" w:rsidP="008663D4">
      <w:r>
        <w:tab/>
      </w:r>
    </w:p>
    <w:p w:rsidR="009101C1" w:rsidRDefault="009101C1" w:rsidP="009A35FC">
      <w:pPr>
        <w:pStyle w:val="Sansinterligne"/>
        <w:jc w:val="both"/>
        <w:rPr>
          <w:b/>
          <w:u w:val="single"/>
        </w:rPr>
      </w:pPr>
    </w:p>
    <w:p w:rsidR="009101C1" w:rsidRDefault="009101C1" w:rsidP="009A35FC">
      <w:pPr>
        <w:pStyle w:val="Sansinterligne"/>
        <w:jc w:val="both"/>
        <w:rPr>
          <w:b/>
          <w:u w:val="single"/>
        </w:rPr>
      </w:pPr>
    </w:p>
    <w:p w:rsidR="009101C1" w:rsidRDefault="009101C1" w:rsidP="009A35FC">
      <w:pPr>
        <w:pStyle w:val="Sansinterligne"/>
        <w:jc w:val="both"/>
        <w:rPr>
          <w:b/>
          <w:u w:val="single"/>
        </w:rPr>
      </w:pPr>
    </w:p>
    <w:p w:rsidR="009101C1" w:rsidRDefault="009101C1" w:rsidP="009A35FC">
      <w:pPr>
        <w:pStyle w:val="Sansinterligne"/>
        <w:jc w:val="both"/>
        <w:rPr>
          <w:b/>
          <w:u w:val="single"/>
        </w:rPr>
      </w:pPr>
    </w:p>
    <w:p w:rsidR="009101C1" w:rsidRDefault="009101C1" w:rsidP="009A35FC">
      <w:pPr>
        <w:pStyle w:val="Sansinterligne"/>
        <w:jc w:val="both"/>
        <w:rPr>
          <w:b/>
          <w:u w:val="single"/>
        </w:rPr>
      </w:pPr>
    </w:p>
    <w:p w:rsidR="009A35FC" w:rsidRPr="003163A1" w:rsidRDefault="009A35FC" w:rsidP="009A35FC">
      <w:pPr>
        <w:pStyle w:val="Sansinterligne"/>
        <w:jc w:val="both"/>
        <w:rPr>
          <w:b/>
          <w:u w:val="single"/>
        </w:rPr>
      </w:pPr>
      <w:r w:rsidRPr="003163A1">
        <w:rPr>
          <w:b/>
          <w:u w:val="single"/>
        </w:rPr>
        <w:t>N°5</w:t>
      </w:r>
    </w:p>
    <w:p w:rsidR="009A35FC" w:rsidRPr="003163A1" w:rsidRDefault="009A35FC" w:rsidP="009A35FC">
      <w:pPr>
        <w:pStyle w:val="Sansinterligne"/>
        <w:jc w:val="both"/>
        <w:rPr>
          <w:b/>
          <w:u w:val="single"/>
        </w:rPr>
      </w:pPr>
      <w:r w:rsidRPr="003163A1">
        <w:rPr>
          <w:b/>
          <w:u w:val="single"/>
        </w:rPr>
        <w:t>LOTISSEMENT LE CHAMP BON JACQUES</w:t>
      </w:r>
    </w:p>
    <w:p w:rsidR="009A35FC" w:rsidRPr="003163A1" w:rsidRDefault="009A35FC" w:rsidP="009A35FC">
      <w:pPr>
        <w:pStyle w:val="Sansinterligne"/>
        <w:jc w:val="both"/>
        <w:rPr>
          <w:b/>
          <w:u w:val="single"/>
        </w:rPr>
      </w:pPr>
      <w:r w:rsidRPr="003163A1">
        <w:rPr>
          <w:b/>
          <w:u w:val="single"/>
        </w:rPr>
        <w:t>FIXATION DU PRIX DE VENTE DES PARCELLES – SIGNATURE D’UN COMPROMIS DE VENTE</w:t>
      </w:r>
    </w:p>
    <w:p w:rsidR="009A35FC" w:rsidRDefault="009A35FC" w:rsidP="009A35FC">
      <w:pPr>
        <w:pStyle w:val="Sansinterligne"/>
        <w:jc w:val="both"/>
      </w:pPr>
    </w:p>
    <w:p w:rsidR="009A35FC" w:rsidRDefault="009A35FC" w:rsidP="009A35FC">
      <w:pPr>
        <w:pStyle w:val="Sansinterligne"/>
        <w:jc w:val="both"/>
      </w:pPr>
      <w:r>
        <w:t>M. le Maire informe que dans le cadre de la création du lotissement « Champ Bon Jacques », il convient de fixer le prix de cession des 24 lots à bâtir et autoriser le Maire à signer un compromis de vente par acte notarié.</w:t>
      </w:r>
    </w:p>
    <w:p w:rsidR="009A35FC" w:rsidRDefault="009A35FC" w:rsidP="009A35FC">
      <w:pPr>
        <w:pStyle w:val="Sansinterligne"/>
        <w:jc w:val="both"/>
      </w:pPr>
      <w:r>
        <w:t>Le prix proposé s’élève à 20 euros H.T le m² la TVA étant appliquée sur le montant total de la vente.</w:t>
      </w:r>
    </w:p>
    <w:p w:rsidR="009A35FC" w:rsidRDefault="009A35FC" w:rsidP="009A35FC">
      <w:pPr>
        <w:pStyle w:val="Sansinterligne"/>
        <w:jc w:val="both"/>
      </w:pPr>
      <w:r>
        <w:tab/>
      </w:r>
    </w:p>
    <w:p w:rsidR="009A35FC" w:rsidRDefault="009A35FC" w:rsidP="009A35FC">
      <w:pPr>
        <w:pStyle w:val="Sansinterligne"/>
        <w:jc w:val="both"/>
      </w:pPr>
      <w:r>
        <w:tab/>
      </w:r>
      <w:r>
        <w:tab/>
      </w:r>
    </w:p>
    <w:p w:rsidR="009A35FC" w:rsidRDefault="009A35FC" w:rsidP="009A35FC">
      <w:pPr>
        <w:pStyle w:val="Sansinterligne"/>
        <w:ind w:firstLine="709"/>
        <w:jc w:val="both"/>
      </w:pPr>
      <w:r>
        <w:t>Le Conseil Municipal,</w:t>
      </w:r>
    </w:p>
    <w:p w:rsidR="009A35FC" w:rsidRDefault="009A35FC" w:rsidP="009A35FC">
      <w:pPr>
        <w:pStyle w:val="Sansinterligne"/>
        <w:ind w:firstLine="709"/>
        <w:jc w:val="both"/>
      </w:pPr>
    </w:p>
    <w:p w:rsidR="009A35FC" w:rsidRDefault="009A35FC" w:rsidP="009A35FC">
      <w:pPr>
        <w:pStyle w:val="Sansinterligne"/>
        <w:ind w:firstLine="709"/>
        <w:jc w:val="both"/>
      </w:pPr>
      <w:r>
        <w:t>Entendu l’exposé de M. le Maire,</w:t>
      </w:r>
    </w:p>
    <w:p w:rsidR="009A35FC" w:rsidRDefault="009A35FC" w:rsidP="009A35FC">
      <w:pPr>
        <w:pStyle w:val="Sansinterligne"/>
        <w:ind w:firstLine="709"/>
        <w:jc w:val="both"/>
      </w:pPr>
    </w:p>
    <w:p w:rsidR="009A35FC" w:rsidRDefault="009A35FC" w:rsidP="009A35FC">
      <w:pPr>
        <w:pStyle w:val="Sansinterligne"/>
        <w:ind w:left="11" w:firstLine="709"/>
        <w:jc w:val="both"/>
      </w:pPr>
      <w:r>
        <w:t>VU l’avis des commissions Finances et Travaux réunies le 23 février 2017 ;</w:t>
      </w:r>
    </w:p>
    <w:p w:rsidR="009A35FC" w:rsidRDefault="009A35FC" w:rsidP="009A35FC">
      <w:pPr>
        <w:pStyle w:val="Sansinterligne"/>
        <w:ind w:left="11" w:firstLine="709"/>
        <w:jc w:val="both"/>
      </w:pPr>
    </w:p>
    <w:p w:rsidR="009A35FC" w:rsidRDefault="009A35FC" w:rsidP="009101C1">
      <w:pPr>
        <w:pStyle w:val="Sansinterligne"/>
        <w:ind w:firstLine="708"/>
        <w:jc w:val="both"/>
      </w:pPr>
      <w:r>
        <w:t>A l’unanimité,</w:t>
      </w:r>
    </w:p>
    <w:p w:rsidR="009A35FC" w:rsidRDefault="009A35FC" w:rsidP="009A35FC">
      <w:pPr>
        <w:pStyle w:val="Sansinterligne"/>
        <w:ind w:left="11" w:firstLine="709"/>
        <w:jc w:val="both"/>
      </w:pPr>
    </w:p>
    <w:p w:rsidR="009A35FC" w:rsidRDefault="009A35FC" w:rsidP="009A35FC">
      <w:pPr>
        <w:pStyle w:val="Sansinterligne"/>
        <w:jc w:val="both"/>
      </w:pPr>
      <w:r>
        <w:tab/>
        <w:t>FIXE le prix de vente des lots à bâtir au lotissement « champ Bon Jacques » à 20 euros H.T. le m² ;</w:t>
      </w:r>
    </w:p>
    <w:p w:rsidR="009A35FC" w:rsidRDefault="009A35FC" w:rsidP="009A35FC">
      <w:pPr>
        <w:pStyle w:val="Sansinterligne"/>
        <w:jc w:val="both"/>
      </w:pPr>
    </w:p>
    <w:p w:rsidR="009A35FC" w:rsidRDefault="009A35FC" w:rsidP="009A35FC">
      <w:pPr>
        <w:pStyle w:val="Sansinterligne"/>
        <w:jc w:val="both"/>
      </w:pPr>
      <w:r>
        <w:tab/>
        <w:t>DIT que le montant de la TVA sera appliquée sur le montant total de la vente de chaque parcelle ;</w:t>
      </w:r>
    </w:p>
    <w:p w:rsidR="009A35FC" w:rsidRDefault="009A35FC" w:rsidP="009A35FC">
      <w:pPr>
        <w:pStyle w:val="Sansinterligne"/>
        <w:jc w:val="both"/>
      </w:pPr>
    </w:p>
    <w:p w:rsidR="009A35FC" w:rsidRDefault="009A35FC" w:rsidP="009A35FC">
      <w:pPr>
        <w:pStyle w:val="Sansinterligne"/>
        <w:jc w:val="both"/>
      </w:pPr>
      <w:r>
        <w:tab/>
        <w:t>AUTORISE le Maire à signer un compromis de vente sur l’ensemble des 24 lots.</w:t>
      </w:r>
    </w:p>
    <w:p w:rsidR="008663D4" w:rsidRDefault="008663D4" w:rsidP="008663D4"/>
    <w:p w:rsidR="00F2093E" w:rsidRDefault="00F2093E" w:rsidP="008663D4"/>
    <w:p w:rsidR="00A920E7" w:rsidRPr="001D41D9" w:rsidRDefault="00A920E7" w:rsidP="00A920E7">
      <w:pPr>
        <w:pStyle w:val="Sansinterligne"/>
        <w:jc w:val="both"/>
        <w:rPr>
          <w:b/>
          <w:u w:val="single"/>
        </w:rPr>
      </w:pPr>
      <w:r w:rsidRPr="001D41D9">
        <w:rPr>
          <w:b/>
          <w:u w:val="single"/>
        </w:rPr>
        <w:t>N°6</w:t>
      </w:r>
    </w:p>
    <w:p w:rsidR="00A920E7" w:rsidRPr="001D41D9" w:rsidRDefault="00A920E7" w:rsidP="00A920E7">
      <w:pPr>
        <w:pStyle w:val="Sansinterligne"/>
        <w:jc w:val="both"/>
        <w:rPr>
          <w:b/>
          <w:u w:val="single"/>
        </w:rPr>
      </w:pPr>
      <w:r w:rsidRPr="001D41D9">
        <w:rPr>
          <w:b/>
          <w:u w:val="single"/>
        </w:rPr>
        <w:t>LOTISSEMENT LE CHAMP BON JACQUES</w:t>
      </w:r>
    </w:p>
    <w:p w:rsidR="00A920E7" w:rsidRDefault="00A920E7" w:rsidP="00A920E7">
      <w:pPr>
        <w:pStyle w:val="Sansinterligne"/>
        <w:jc w:val="both"/>
        <w:rPr>
          <w:b/>
          <w:u w:val="single"/>
        </w:rPr>
      </w:pPr>
      <w:r w:rsidRPr="001D41D9">
        <w:rPr>
          <w:b/>
          <w:u w:val="single"/>
        </w:rPr>
        <w:t>SIGNATURE D’UNE CONVENTION AVEC GRDF</w:t>
      </w:r>
    </w:p>
    <w:p w:rsidR="00A920E7" w:rsidRDefault="00A920E7" w:rsidP="00A920E7">
      <w:pPr>
        <w:pStyle w:val="Sansinterligne"/>
        <w:jc w:val="both"/>
        <w:rPr>
          <w:b/>
          <w:u w:val="single"/>
        </w:rPr>
      </w:pPr>
    </w:p>
    <w:p w:rsidR="00A920E7" w:rsidRPr="00416DAD" w:rsidRDefault="00A920E7" w:rsidP="00A920E7">
      <w:pPr>
        <w:pStyle w:val="Sansinterligne"/>
        <w:jc w:val="both"/>
        <w:rPr>
          <w:b/>
          <w:u w:val="single"/>
        </w:rPr>
      </w:pPr>
      <w:r>
        <w:t xml:space="preserve"> Afin que les futurs acquéreurs des 24 lots du lotissement « le Champ Bon Jacques » puissent bénéficier de la possibilité  de se raccorder aisément au réseau de distribution de gaz naturel, M. le Maire informe que des travaux de raccordement  sont nécessaires et le coût global de cette opération s’élève à 33 600 euros H.T. se décomposant de la façon suivante :</w:t>
      </w:r>
    </w:p>
    <w:p w:rsidR="00A920E7" w:rsidRDefault="00A920E7" w:rsidP="00A920E7">
      <w:pPr>
        <w:pStyle w:val="Sansinterligne"/>
        <w:jc w:val="both"/>
      </w:pPr>
    </w:p>
    <w:p w:rsidR="00A920E7" w:rsidRDefault="00A920E7" w:rsidP="00A920E7">
      <w:pPr>
        <w:pStyle w:val="Sansinterligne"/>
        <w:numPr>
          <w:ilvl w:val="0"/>
          <w:numId w:val="2"/>
        </w:numPr>
        <w:jc w:val="both"/>
      </w:pPr>
      <w:r>
        <w:t>25 577 euros H.T. pris en charge par GRDF</w:t>
      </w:r>
    </w:p>
    <w:p w:rsidR="00A920E7" w:rsidRDefault="00A920E7" w:rsidP="00A920E7">
      <w:pPr>
        <w:pStyle w:val="Sansinterligne"/>
        <w:numPr>
          <w:ilvl w:val="0"/>
          <w:numId w:val="2"/>
        </w:numPr>
        <w:jc w:val="both"/>
      </w:pPr>
      <w:r>
        <w:t>8 023 EUROS H.T. pris en charge par la Commune</w:t>
      </w:r>
    </w:p>
    <w:p w:rsidR="00A920E7" w:rsidRDefault="00A920E7" w:rsidP="00A920E7">
      <w:pPr>
        <w:pStyle w:val="Sansinterligne"/>
        <w:jc w:val="both"/>
      </w:pPr>
    </w:p>
    <w:p w:rsidR="00A920E7" w:rsidRDefault="00A920E7" w:rsidP="00A920E7">
      <w:pPr>
        <w:pStyle w:val="Sansinterligne"/>
        <w:ind w:left="709"/>
        <w:jc w:val="both"/>
      </w:pPr>
      <w:r>
        <w:t>Le Conseil Municipal,</w:t>
      </w:r>
    </w:p>
    <w:p w:rsidR="00A920E7" w:rsidRDefault="00A920E7" w:rsidP="00A920E7">
      <w:pPr>
        <w:pStyle w:val="Sansinterligne"/>
        <w:ind w:left="709"/>
        <w:jc w:val="both"/>
      </w:pPr>
    </w:p>
    <w:p w:rsidR="00A920E7" w:rsidRDefault="00A920E7" w:rsidP="00A920E7">
      <w:pPr>
        <w:pStyle w:val="Sansinterligne"/>
        <w:ind w:left="709"/>
        <w:jc w:val="both"/>
      </w:pPr>
      <w:r>
        <w:t>Entendu l’exposé de M. le Maire,</w:t>
      </w:r>
    </w:p>
    <w:p w:rsidR="00A920E7" w:rsidRDefault="00A920E7" w:rsidP="00A920E7">
      <w:pPr>
        <w:pStyle w:val="Sansinterligne"/>
        <w:ind w:left="709"/>
        <w:jc w:val="both"/>
      </w:pPr>
    </w:p>
    <w:p w:rsidR="00A920E7" w:rsidRDefault="00A920E7" w:rsidP="00A920E7">
      <w:pPr>
        <w:pStyle w:val="Sansinterligne"/>
        <w:ind w:left="709"/>
        <w:jc w:val="both"/>
      </w:pPr>
      <w:r>
        <w:t>VU l’avis des commissions finances et travaux réunies le 23 février 2017 ;</w:t>
      </w:r>
    </w:p>
    <w:p w:rsidR="00A920E7" w:rsidRDefault="00A920E7" w:rsidP="00A920E7">
      <w:pPr>
        <w:pStyle w:val="Sansinterligne"/>
        <w:ind w:left="709"/>
        <w:jc w:val="both"/>
      </w:pPr>
    </w:p>
    <w:p w:rsidR="00A920E7" w:rsidRDefault="00A920E7" w:rsidP="00A920E7">
      <w:pPr>
        <w:pStyle w:val="Sansinterligne"/>
        <w:ind w:left="709"/>
        <w:jc w:val="both"/>
      </w:pPr>
    </w:p>
    <w:p w:rsidR="00A920E7" w:rsidRDefault="00A920E7" w:rsidP="00A920E7">
      <w:pPr>
        <w:pStyle w:val="Sansinterligne"/>
        <w:ind w:left="709"/>
        <w:jc w:val="both"/>
      </w:pPr>
      <w:r>
        <w:t>A l’unanimité,</w:t>
      </w:r>
    </w:p>
    <w:p w:rsidR="00A920E7" w:rsidRDefault="00A920E7" w:rsidP="00A920E7">
      <w:pPr>
        <w:pStyle w:val="Sansinterligne"/>
        <w:ind w:left="360"/>
        <w:jc w:val="both"/>
      </w:pPr>
    </w:p>
    <w:p w:rsidR="00A920E7" w:rsidRDefault="00A920E7" w:rsidP="00A920E7">
      <w:pPr>
        <w:pStyle w:val="Sansinterligne"/>
        <w:ind w:firstLine="709"/>
        <w:jc w:val="both"/>
      </w:pPr>
      <w:r>
        <w:t>AUTORISE le Maire à signer la convention  de desserte en gaz à intervenir entre GRDF et la commune selon le dispositif visé ci-dessus, à savoir :</w:t>
      </w:r>
    </w:p>
    <w:p w:rsidR="00A920E7" w:rsidRDefault="00A920E7" w:rsidP="00A920E7">
      <w:pPr>
        <w:pStyle w:val="Sansinterligne"/>
        <w:jc w:val="both"/>
      </w:pPr>
    </w:p>
    <w:p w:rsidR="00A920E7" w:rsidRDefault="00A920E7" w:rsidP="00A920E7">
      <w:pPr>
        <w:pStyle w:val="Sansinterligne"/>
        <w:jc w:val="both"/>
      </w:pPr>
      <w:r>
        <w:t>Coût total de l’opération : 33 600 euros H.T. :</w:t>
      </w:r>
    </w:p>
    <w:p w:rsidR="00A920E7" w:rsidRDefault="00A920E7" w:rsidP="00A920E7">
      <w:pPr>
        <w:pStyle w:val="Sansinterligne"/>
        <w:jc w:val="both"/>
      </w:pPr>
    </w:p>
    <w:p w:rsidR="00A920E7" w:rsidRDefault="00A920E7" w:rsidP="00A920E7">
      <w:pPr>
        <w:pStyle w:val="Sansinterligne"/>
        <w:numPr>
          <w:ilvl w:val="0"/>
          <w:numId w:val="2"/>
        </w:numPr>
        <w:jc w:val="both"/>
      </w:pPr>
      <w:r>
        <w:t>25 577 euros H.T. pris en charge par GRDF</w:t>
      </w:r>
    </w:p>
    <w:p w:rsidR="00A920E7" w:rsidRDefault="00A920E7" w:rsidP="00A920E7">
      <w:pPr>
        <w:pStyle w:val="Sansinterligne"/>
        <w:numPr>
          <w:ilvl w:val="0"/>
          <w:numId w:val="2"/>
        </w:numPr>
        <w:jc w:val="both"/>
      </w:pPr>
      <w:r>
        <w:t xml:space="preserve">   8 023 EUROS H.T. pris en charge par la Commune.</w:t>
      </w:r>
    </w:p>
    <w:p w:rsidR="00F2093E" w:rsidRDefault="00F2093E" w:rsidP="008663D4"/>
    <w:p w:rsidR="00A920E7" w:rsidRPr="00CE4B2A" w:rsidRDefault="00A920E7" w:rsidP="00A920E7">
      <w:pPr>
        <w:pStyle w:val="Sansinterligne"/>
        <w:jc w:val="both"/>
        <w:rPr>
          <w:b/>
          <w:u w:val="single"/>
        </w:rPr>
      </w:pPr>
      <w:r w:rsidRPr="00CE4B2A">
        <w:rPr>
          <w:b/>
          <w:u w:val="single"/>
        </w:rPr>
        <w:t>N°7</w:t>
      </w:r>
    </w:p>
    <w:p w:rsidR="00A920E7" w:rsidRPr="00CE4B2A" w:rsidRDefault="00A920E7" w:rsidP="00A920E7">
      <w:pPr>
        <w:pStyle w:val="Sansinterligne"/>
        <w:jc w:val="both"/>
        <w:rPr>
          <w:b/>
          <w:u w:val="single"/>
        </w:rPr>
      </w:pPr>
      <w:r w:rsidRPr="00CE4B2A">
        <w:rPr>
          <w:b/>
          <w:u w:val="single"/>
        </w:rPr>
        <w:t>LOTISSEMENT CHAMP BON JACQUES</w:t>
      </w:r>
    </w:p>
    <w:p w:rsidR="00A920E7" w:rsidRPr="00CE4B2A" w:rsidRDefault="00A920E7" w:rsidP="00A920E7">
      <w:pPr>
        <w:pStyle w:val="Sansinterligne"/>
        <w:jc w:val="both"/>
        <w:rPr>
          <w:b/>
          <w:u w:val="single"/>
        </w:rPr>
      </w:pPr>
      <w:r w:rsidRPr="00CE4B2A">
        <w:rPr>
          <w:b/>
          <w:u w:val="single"/>
        </w:rPr>
        <w:t xml:space="preserve">DENOMINATION DE 2 ARTERES </w:t>
      </w:r>
    </w:p>
    <w:p w:rsidR="00A920E7" w:rsidRDefault="00A920E7" w:rsidP="00A920E7">
      <w:pPr>
        <w:pStyle w:val="Sansinterligne"/>
        <w:jc w:val="both"/>
      </w:pPr>
    </w:p>
    <w:p w:rsidR="00A920E7" w:rsidRPr="00CE4B2A" w:rsidRDefault="00A920E7" w:rsidP="00A920E7">
      <w:pPr>
        <w:pStyle w:val="Sansinterligne"/>
        <w:jc w:val="both"/>
      </w:pPr>
      <w:r>
        <w:t>M. le Maire rappelle que dans le cadre de la création du lotissement Champ Bon Jacques situé derrière la Zone Artisanale de Champ le Roi, il est nécessaire de baptiser deux rues permettant d’y accéder.</w:t>
      </w:r>
    </w:p>
    <w:p w:rsidR="00A920E7" w:rsidRDefault="00A920E7" w:rsidP="00A920E7">
      <w:pPr>
        <w:rPr>
          <w:sz w:val="20"/>
          <w:szCs w:val="20"/>
        </w:rPr>
      </w:pPr>
    </w:p>
    <w:p w:rsidR="00A920E7" w:rsidRDefault="00A920E7" w:rsidP="00A920E7">
      <w:pPr>
        <w:rPr>
          <w:sz w:val="20"/>
          <w:szCs w:val="20"/>
        </w:rPr>
      </w:pPr>
      <w:r>
        <w:rPr>
          <w:sz w:val="20"/>
          <w:szCs w:val="20"/>
        </w:rPr>
        <w:tab/>
        <w:t>Le Conseil Municipal,</w:t>
      </w:r>
    </w:p>
    <w:p w:rsidR="00A920E7" w:rsidRDefault="00A920E7" w:rsidP="00A920E7">
      <w:pPr>
        <w:rPr>
          <w:sz w:val="20"/>
          <w:szCs w:val="20"/>
        </w:rPr>
      </w:pPr>
      <w:r>
        <w:rPr>
          <w:sz w:val="20"/>
          <w:szCs w:val="20"/>
        </w:rPr>
        <w:tab/>
        <w:t>Entendu l’exposé de M. le Maire,</w:t>
      </w:r>
    </w:p>
    <w:p w:rsidR="00A920E7" w:rsidRDefault="00A920E7" w:rsidP="00A920E7">
      <w:pPr>
        <w:rPr>
          <w:sz w:val="20"/>
          <w:szCs w:val="20"/>
        </w:rPr>
      </w:pPr>
      <w:r>
        <w:rPr>
          <w:sz w:val="20"/>
          <w:szCs w:val="20"/>
        </w:rPr>
        <w:tab/>
        <w:t>A l’unanimité,</w:t>
      </w:r>
    </w:p>
    <w:p w:rsidR="00A920E7" w:rsidRDefault="00A920E7" w:rsidP="00A920E7">
      <w:pPr>
        <w:rPr>
          <w:sz w:val="20"/>
          <w:szCs w:val="20"/>
        </w:rPr>
      </w:pPr>
      <w:r>
        <w:rPr>
          <w:sz w:val="20"/>
          <w:szCs w:val="20"/>
        </w:rPr>
        <w:tab/>
        <w:t xml:space="preserve">DECIDE de dénommer les 2 voies desservant le lotissement le Champ Bon Jacques (voir plan ci-annexé)  comme </w:t>
      </w:r>
    </w:p>
    <w:p w:rsidR="00A920E7" w:rsidRDefault="00A920E7" w:rsidP="00A920E7">
      <w:pPr>
        <w:rPr>
          <w:sz w:val="20"/>
          <w:szCs w:val="20"/>
        </w:rPr>
      </w:pPr>
    </w:p>
    <w:p w:rsidR="00A920E7" w:rsidRDefault="00A920E7" w:rsidP="00A920E7">
      <w:pPr>
        <w:pStyle w:val="Sansinterligne"/>
        <w:numPr>
          <w:ilvl w:val="0"/>
          <w:numId w:val="3"/>
        </w:numPr>
      </w:pPr>
      <w:r>
        <w:t xml:space="preserve">Rue du </w:t>
      </w:r>
      <w:proofErr w:type="spellStart"/>
      <w:r>
        <w:t>Hatro</w:t>
      </w:r>
      <w:proofErr w:type="spellEnd"/>
      <w:r>
        <w:t xml:space="preserve"> (rue sise dans le prolongement de la rue du Bois )</w:t>
      </w:r>
    </w:p>
    <w:p w:rsidR="00A920E7" w:rsidRDefault="00A920E7" w:rsidP="00A920E7">
      <w:pPr>
        <w:pStyle w:val="Sansinterligne"/>
      </w:pPr>
      <w:r>
        <w:t xml:space="preserve">                             Partie du chemin  de </w:t>
      </w:r>
      <w:proofErr w:type="spellStart"/>
      <w:r>
        <w:t>Rouceux-Autigny</w:t>
      </w:r>
      <w:proofErr w:type="spellEnd"/>
      <w:r>
        <w:t xml:space="preserve"> la Tour – chemin rural n° 17</w:t>
      </w:r>
    </w:p>
    <w:p w:rsidR="00A920E7" w:rsidRDefault="00A920E7" w:rsidP="00A920E7">
      <w:pPr>
        <w:pStyle w:val="Sansinterligne"/>
      </w:pPr>
      <w:r>
        <w:t xml:space="preserve">                             Tronçon de 700 m</w:t>
      </w:r>
    </w:p>
    <w:p w:rsidR="00A920E7" w:rsidRPr="00B378CC" w:rsidRDefault="00A920E7" w:rsidP="00A920E7">
      <w:pPr>
        <w:pStyle w:val="Sansinterligne"/>
      </w:pPr>
      <w:r>
        <w:tab/>
      </w:r>
    </w:p>
    <w:p w:rsidR="00A920E7" w:rsidRDefault="00A920E7" w:rsidP="00A920E7">
      <w:pPr>
        <w:numPr>
          <w:ilvl w:val="0"/>
          <w:numId w:val="3"/>
        </w:numPr>
        <w:rPr>
          <w:sz w:val="20"/>
          <w:szCs w:val="20"/>
        </w:rPr>
      </w:pPr>
      <w:r>
        <w:rPr>
          <w:sz w:val="20"/>
          <w:szCs w:val="20"/>
        </w:rPr>
        <w:t xml:space="preserve">Rue de </w:t>
      </w:r>
      <w:proofErr w:type="spellStart"/>
      <w:r>
        <w:rPr>
          <w:sz w:val="20"/>
          <w:szCs w:val="20"/>
        </w:rPr>
        <w:t>Smiegel</w:t>
      </w:r>
      <w:proofErr w:type="spellEnd"/>
      <w:r>
        <w:rPr>
          <w:sz w:val="20"/>
          <w:szCs w:val="20"/>
        </w:rPr>
        <w:t xml:space="preserve">  (partie du chemin de </w:t>
      </w:r>
      <w:proofErr w:type="spellStart"/>
      <w:r>
        <w:rPr>
          <w:sz w:val="20"/>
          <w:szCs w:val="20"/>
        </w:rPr>
        <w:t>Rouceux</w:t>
      </w:r>
      <w:proofErr w:type="spellEnd"/>
      <w:r>
        <w:rPr>
          <w:sz w:val="20"/>
          <w:szCs w:val="20"/>
        </w:rPr>
        <w:t xml:space="preserve"> à </w:t>
      </w:r>
      <w:proofErr w:type="spellStart"/>
      <w:r>
        <w:rPr>
          <w:sz w:val="20"/>
          <w:szCs w:val="20"/>
        </w:rPr>
        <w:t>rollainville</w:t>
      </w:r>
      <w:proofErr w:type="spellEnd"/>
      <w:r>
        <w:rPr>
          <w:sz w:val="20"/>
          <w:szCs w:val="20"/>
        </w:rPr>
        <w:t xml:space="preserve"> depuis son intersection avec la rue du Bois) – tronçon de 400 m</w:t>
      </w:r>
    </w:p>
    <w:p w:rsidR="00A920E7" w:rsidRPr="00AB53DF" w:rsidRDefault="00A920E7" w:rsidP="00A920E7">
      <w:pPr>
        <w:pStyle w:val="Sansinterligne"/>
      </w:pPr>
      <w:r>
        <w:rPr>
          <w:b/>
          <w:u w:val="single"/>
        </w:rPr>
        <w:t>N°8</w:t>
      </w:r>
    </w:p>
    <w:p w:rsidR="00A920E7" w:rsidRPr="001D41D9" w:rsidRDefault="00A920E7" w:rsidP="00A920E7">
      <w:pPr>
        <w:pStyle w:val="Sansinterligne"/>
        <w:jc w:val="both"/>
        <w:rPr>
          <w:b/>
          <w:u w:val="single"/>
        </w:rPr>
      </w:pPr>
      <w:r w:rsidRPr="001D41D9">
        <w:rPr>
          <w:b/>
          <w:u w:val="single"/>
        </w:rPr>
        <w:t>ACQUISITION PARCELLES APPARTENANT A M. ZIGAN</w:t>
      </w:r>
    </w:p>
    <w:p w:rsidR="00A920E7" w:rsidRDefault="00A920E7" w:rsidP="00A920E7">
      <w:pPr>
        <w:pStyle w:val="Sansinterligne"/>
        <w:jc w:val="both"/>
      </w:pPr>
    </w:p>
    <w:p w:rsidR="00A920E7" w:rsidRDefault="00A920E7" w:rsidP="00A920E7">
      <w:pPr>
        <w:pStyle w:val="Sansinterligne"/>
        <w:jc w:val="both"/>
      </w:pPr>
      <w:r>
        <w:t xml:space="preserve">M. le Maire rappelle que dans le cadre de réserves foncières, il est nécessaire d’acquérir différentes parcelles : </w:t>
      </w:r>
    </w:p>
    <w:p w:rsidR="00A920E7" w:rsidRDefault="00A920E7" w:rsidP="00A920E7">
      <w:pPr>
        <w:pStyle w:val="Sansinterligne"/>
        <w:jc w:val="both"/>
      </w:pPr>
    </w:p>
    <w:p w:rsidR="00A920E7" w:rsidRDefault="00A920E7" w:rsidP="00A920E7">
      <w:pPr>
        <w:pStyle w:val="Sansinterligne"/>
        <w:numPr>
          <w:ilvl w:val="0"/>
          <w:numId w:val="4"/>
        </w:numPr>
        <w:jc w:val="both"/>
      </w:pPr>
      <w:r>
        <w:t>2 lots de parcelles proposées par la SAFER et appartenant à M. ZIGAN, à savoir :</w:t>
      </w:r>
    </w:p>
    <w:p w:rsidR="00A920E7" w:rsidRDefault="00A920E7" w:rsidP="00A920E7">
      <w:pPr>
        <w:pStyle w:val="Sansinterligne"/>
        <w:jc w:val="both"/>
      </w:pPr>
    </w:p>
    <w:p w:rsidR="00A920E7" w:rsidRPr="001D41D9" w:rsidRDefault="00A920E7" w:rsidP="00A920E7">
      <w:pPr>
        <w:pStyle w:val="Sansinterligne"/>
        <w:jc w:val="both"/>
        <w:rPr>
          <w:u w:val="single"/>
        </w:rPr>
      </w:pPr>
      <w:r w:rsidRPr="001D41D9">
        <w:rPr>
          <w:u w:val="single"/>
        </w:rPr>
        <w:t>Lot  n°1 :</w:t>
      </w:r>
    </w:p>
    <w:p w:rsidR="00A920E7" w:rsidRDefault="00A920E7" w:rsidP="00A920E7">
      <w:pPr>
        <w:pStyle w:val="Sansinterligne"/>
        <w:jc w:val="both"/>
      </w:pPr>
    </w:p>
    <w:tbl>
      <w:tblPr>
        <w:tblStyle w:val="Grilledutableau"/>
        <w:tblW w:w="0" w:type="auto"/>
        <w:tblLook w:val="04A0" w:firstRow="1" w:lastRow="0" w:firstColumn="1" w:lastColumn="0" w:noHBand="0" w:noVBand="1"/>
      </w:tblPr>
      <w:tblGrid>
        <w:gridCol w:w="3256"/>
        <w:gridCol w:w="2126"/>
        <w:gridCol w:w="1414"/>
        <w:gridCol w:w="2266"/>
      </w:tblGrid>
      <w:tr w:rsidR="00A920E7" w:rsidTr="003C2D57">
        <w:tc>
          <w:tcPr>
            <w:tcW w:w="3256" w:type="dxa"/>
          </w:tcPr>
          <w:p w:rsidR="00A920E7" w:rsidRDefault="00A920E7" w:rsidP="003C2D57">
            <w:pPr>
              <w:pStyle w:val="Sansinterligne"/>
              <w:jc w:val="both"/>
            </w:pPr>
            <w:r>
              <w:t>LIEUDIT</w:t>
            </w:r>
          </w:p>
        </w:tc>
        <w:tc>
          <w:tcPr>
            <w:tcW w:w="2126" w:type="dxa"/>
          </w:tcPr>
          <w:p w:rsidR="00A920E7" w:rsidRDefault="00A920E7" w:rsidP="003C2D57">
            <w:pPr>
              <w:pStyle w:val="Sansinterligne"/>
              <w:jc w:val="both"/>
            </w:pPr>
            <w:r>
              <w:t>Section</w:t>
            </w:r>
          </w:p>
        </w:tc>
        <w:tc>
          <w:tcPr>
            <w:tcW w:w="1414" w:type="dxa"/>
          </w:tcPr>
          <w:p w:rsidR="00A920E7" w:rsidRDefault="00A920E7" w:rsidP="003C2D57">
            <w:pPr>
              <w:pStyle w:val="Sansinterligne"/>
              <w:jc w:val="both"/>
            </w:pPr>
            <w:r>
              <w:t>NUMERO</w:t>
            </w:r>
          </w:p>
        </w:tc>
        <w:tc>
          <w:tcPr>
            <w:tcW w:w="2266" w:type="dxa"/>
          </w:tcPr>
          <w:p w:rsidR="00A920E7" w:rsidRDefault="00A920E7" w:rsidP="003C2D57">
            <w:pPr>
              <w:pStyle w:val="Sansinterligne"/>
              <w:jc w:val="both"/>
            </w:pPr>
            <w:r>
              <w:t>Contenance</w:t>
            </w:r>
          </w:p>
        </w:tc>
      </w:tr>
      <w:tr w:rsidR="00A920E7" w:rsidTr="003C2D57">
        <w:tc>
          <w:tcPr>
            <w:tcW w:w="3256" w:type="dxa"/>
          </w:tcPr>
          <w:p w:rsidR="00A920E7" w:rsidRDefault="00A920E7" w:rsidP="003C2D57">
            <w:pPr>
              <w:pStyle w:val="Sansinterligne"/>
              <w:jc w:val="both"/>
            </w:pPr>
            <w:r>
              <w:t xml:space="preserve">Les </w:t>
            </w:r>
            <w:proofErr w:type="spellStart"/>
            <w:r>
              <w:t>conrées</w:t>
            </w:r>
            <w:proofErr w:type="spellEnd"/>
          </w:p>
        </w:tc>
        <w:tc>
          <w:tcPr>
            <w:tcW w:w="2126" w:type="dxa"/>
          </w:tcPr>
          <w:p w:rsidR="00A920E7" w:rsidRDefault="00A920E7" w:rsidP="003C2D57">
            <w:pPr>
              <w:pStyle w:val="Sansinterligne"/>
              <w:jc w:val="both"/>
            </w:pPr>
            <w:r>
              <w:t>F</w:t>
            </w:r>
          </w:p>
        </w:tc>
        <w:tc>
          <w:tcPr>
            <w:tcW w:w="1414" w:type="dxa"/>
          </w:tcPr>
          <w:p w:rsidR="00A920E7" w:rsidRDefault="00A920E7" w:rsidP="003C2D57">
            <w:pPr>
              <w:pStyle w:val="Sansinterligne"/>
              <w:jc w:val="both"/>
            </w:pPr>
            <w:r>
              <w:t>56</w:t>
            </w:r>
          </w:p>
        </w:tc>
        <w:tc>
          <w:tcPr>
            <w:tcW w:w="2266" w:type="dxa"/>
          </w:tcPr>
          <w:p w:rsidR="00A920E7" w:rsidRDefault="00A920E7" w:rsidP="003C2D57">
            <w:pPr>
              <w:pStyle w:val="Sansinterligne"/>
              <w:jc w:val="both"/>
            </w:pPr>
            <w:r>
              <w:t>43 a 60 ca</w:t>
            </w:r>
          </w:p>
        </w:tc>
      </w:tr>
      <w:tr w:rsidR="00A920E7" w:rsidTr="003C2D57">
        <w:tc>
          <w:tcPr>
            <w:tcW w:w="3256" w:type="dxa"/>
          </w:tcPr>
          <w:p w:rsidR="00A920E7" w:rsidRDefault="00A920E7" w:rsidP="003C2D57">
            <w:pPr>
              <w:pStyle w:val="Sansinterligne"/>
              <w:jc w:val="both"/>
            </w:pPr>
            <w:r>
              <w:t xml:space="preserve">La Tête Jean </w:t>
            </w:r>
            <w:proofErr w:type="spellStart"/>
            <w:r>
              <w:t>Colba</w:t>
            </w:r>
            <w:proofErr w:type="spellEnd"/>
          </w:p>
        </w:tc>
        <w:tc>
          <w:tcPr>
            <w:tcW w:w="2126" w:type="dxa"/>
          </w:tcPr>
          <w:p w:rsidR="00A920E7" w:rsidRDefault="00A920E7" w:rsidP="003C2D57">
            <w:pPr>
              <w:pStyle w:val="Sansinterligne"/>
              <w:jc w:val="both"/>
            </w:pPr>
            <w:r>
              <w:t>F</w:t>
            </w:r>
          </w:p>
        </w:tc>
        <w:tc>
          <w:tcPr>
            <w:tcW w:w="1414" w:type="dxa"/>
          </w:tcPr>
          <w:p w:rsidR="00A920E7" w:rsidRDefault="00A920E7" w:rsidP="003C2D57">
            <w:pPr>
              <w:pStyle w:val="Sansinterligne"/>
              <w:jc w:val="both"/>
            </w:pPr>
            <w:r>
              <w:t>73</w:t>
            </w:r>
          </w:p>
        </w:tc>
        <w:tc>
          <w:tcPr>
            <w:tcW w:w="2266" w:type="dxa"/>
          </w:tcPr>
          <w:p w:rsidR="00A920E7" w:rsidRDefault="00A920E7" w:rsidP="003C2D57">
            <w:pPr>
              <w:pStyle w:val="Sansinterligne"/>
              <w:jc w:val="both"/>
            </w:pPr>
            <w:r>
              <w:t xml:space="preserve">  2 a 68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 xml:space="preserve">733 </w:t>
            </w:r>
          </w:p>
        </w:tc>
        <w:tc>
          <w:tcPr>
            <w:tcW w:w="2266" w:type="dxa"/>
          </w:tcPr>
          <w:p w:rsidR="00A920E7" w:rsidRDefault="00A920E7" w:rsidP="003C2D57">
            <w:pPr>
              <w:pStyle w:val="Sansinterligne"/>
              <w:jc w:val="both"/>
            </w:pPr>
            <w:r>
              <w:t xml:space="preserve">  3 a 44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734</w:t>
            </w:r>
          </w:p>
        </w:tc>
        <w:tc>
          <w:tcPr>
            <w:tcW w:w="2266" w:type="dxa"/>
          </w:tcPr>
          <w:p w:rsidR="00A920E7" w:rsidRDefault="00A920E7" w:rsidP="003C2D57">
            <w:pPr>
              <w:pStyle w:val="Sansinterligne"/>
              <w:jc w:val="both"/>
            </w:pPr>
            <w:r>
              <w:t xml:space="preserve">  5 a 80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735</w:t>
            </w:r>
          </w:p>
        </w:tc>
        <w:tc>
          <w:tcPr>
            <w:tcW w:w="2266" w:type="dxa"/>
          </w:tcPr>
          <w:p w:rsidR="00A920E7" w:rsidRDefault="00A920E7" w:rsidP="003C2D57">
            <w:pPr>
              <w:pStyle w:val="Sansinterligne"/>
              <w:jc w:val="both"/>
            </w:pPr>
            <w:r>
              <w:t xml:space="preserve">  2 a 52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736</w:t>
            </w:r>
          </w:p>
        </w:tc>
        <w:tc>
          <w:tcPr>
            <w:tcW w:w="2266" w:type="dxa"/>
          </w:tcPr>
          <w:p w:rsidR="00A920E7" w:rsidRDefault="00A920E7" w:rsidP="003C2D57">
            <w:pPr>
              <w:pStyle w:val="Sansinterligne"/>
              <w:jc w:val="both"/>
            </w:pPr>
            <w:r>
              <w:t xml:space="preserve">  2 a 72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737</w:t>
            </w:r>
          </w:p>
        </w:tc>
        <w:tc>
          <w:tcPr>
            <w:tcW w:w="2266" w:type="dxa"/>
          </w:tcPr>
          <w:p w:rsidR="00A920E7" w:rsidRDefault="00A920E7" w:rsidP="003C2D57">
            <w:pPr>
              <w:pStyle w:val="Sansinterligne"/>
              <w:jc w:val="both"/>
            </w:pPr>
            <w:r>
              <w:t xml:space="preserve">  4 a 60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738</w:t>
            </w:r>
          </w:p>
        </w:tc>
        <w:tc>
          <w:tcPr>
            <w:tcW w:w="2266" w:type="dxa"/>
          </w:tcPr>
          <w:p w:rsidR="00A920E7" w:rsidRDefault="00A920E7" w:rsidP="003C2D57">
            <w:pPr>
              <w:pStyle w:val="Sansinterligne"/>
              <w:jc w:val="both"/>
            </w:pPr>
            <w:r>
              <w:t xml:space="preserve">  2 a 60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740</w:t>
            </w:r>
          </w:p>
        </w:tc>
        <w:tc>
          <w:tcPr>
            <w:tcW w:w="2266" w:type="dxa"/>
          </w:tcPr>
          <w:p w:rsidR="00A920E7" w:rsidRDefault="00A920E7" w:rsidP="003C2D57">
            <w:pPr>
              <w:pStyle w:val="Sansinterligne"/>
              <w:jc w:val="both"/>
            </w:pPr>
            <w:r>
              <w:t xml:space="preserve">  7 a 25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741</w:t>
            </w:r>
          </w:p>
        </w:tc>
        <w:tc>
          <w:tcPr>
            <w:tcW w:w="2266" w:type="dxa"/>
          </w:tcPr>
          <w:p w:rsidR="00A920E7" w:rsidRDefault="00A920E7" w:rsidP="003C2D57">
            <w:pPr>
              <w:pStyle w:val="Sansinterligne"/>
              <w:jc w:val="both"/>
            </w:pPr>
            <w:r>
              <w:t xml:space="preserve"> 54 a 20 ca</w:t>
            </w:r>
          </w:p>
        </w:tc>
      </w:tr>
      <w:tr w:rsidR="00A920E7" w:rsidTr="003C2D57">
        <w:tc>
          <w:tcPr>
            <w:tcW w:w="3256" w:type="dxa"/>
          </w:tcPr>
          <w:p w:rsidR="00A920E7" w:rsidRDefault="00A920E7" w:rsidP="003C2D57">
            <w:pPr>
              <w:pStyle w:val="Sansinterligne"/>
              <w:jc w:val="both"/>
            </w:pPr>
            <w:r>
              <w:t xml:space="preserve">Devant le </w:t>
            </w:r>
            <w:proofErr w:type="spellStart"/>
            <w:r>
              <w:t>Hatro</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745</w:t>
            </w:r>
          </w:p>
        </w:tc>
        <w:tc>
          <w:tcPr>
            <w:tcW w:w="2266" w:type="dxa"/>
          </w:tcPr>
          <w:p w:rsidR="00A920E7" w:rsidRDefault="00A920E7" w:rsidP="003C2D57">
            <w:pPr>
              <w:pStyle w:val="Sansinterligne"/>
              <w:jc w:val="both"/>
            </w:pPr>
            <w:r>
              <w:t>47 a 28 ca</w:t>
            </w:r>
          </w:p>
        </w:tc>
      </w:tr>
      <w:tr w:rsidR="00A920E7" w:rsidTr="003C2D57">
        <w:tc>
          <w:tcPr>
            <w:tcW w:w="3256" w:type="dxa"/>
          </w:tcPr>
          <w:p w:rsidR="00A920E7" w:rsidRDefault="00A920E7" w:rsidP="003C2D57">
            <w:pPr>
              <w:pStyle w:val="Sansinterligne"/>
              <w:jc w:val="both"/>
            </w:pPr>
            <w:r>
              <w:t>Chemin des Verriers</w:t>
            </w:r>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746</w:t>
            </w:r>
          </w:p>
        </w:tc>
        <w:tc>
          <w:tcPr>
            <w:tcW w:w="2266" w:type="dxa"/>
          </w:tcPr>
          <w:p w:rsidR="00A920E7" w:rsidRDefault="00A920E7" w:rsidP="003C2D57">
            <w:pPr>
              <w:pStyle w:val="Sansinterligne"/>
              <w:jc w:val="both"/>
            </w:pPr>
            <w:r>
              <w:t>1 ha 33 a 52 ca</w:t>
            </w:r>
          </w:p>
        </w:tc>
      </w:tr>
      <w:tr w:rsidR="00A920E7" w:rsidTr="003C2D57">
        <w:tc>
          <w:tcPr>
            <w:tcW w:w="3256" w:type="dxa"/>
          </w:tcPr>
          <w:p w:rsidR="00A920E7" w:rsidRDefault="00A920E7" w:rsidP="003C2D57">
            <w:pPr>
              <w:pStyle w:val="Sansinterligne"/>
              <w:jc w:val="both"/>
            </w:pPr>
            <w:r>
              <w:t xml:space="preserve">Haut des </w:t>
            </w:r>
            <w:proofErr w:type="spellStart"/>
            <w:r>
              <w:t>Alexandres</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846</w:t>
            </w:r>
          </w:p>
        </w:tc>
        <w:tc>
          <w:tcPr>
            <w:tcW w:w="2266" w:type="dxa"/>
          </w:tcPr>
          <w:p w:rsidR="00A920E7" w:rsidRDefault="00A920E7" w:rsidP="003C2D57">
            <w:pPr>
              <w:pStyle w:val="Sansinterligne"/>
              <w:jc w:val="both"/>
            </w:pPr>
            <w:r>
              <w:t>42 a 80 ca</w:t>
            </w:r>
          </w:p>
        </w:tc>
      </w:tr>
      <w:tr w:rsidR="00A920E7" w:rsidTr="003C2D57">
        <w:tc>
          <w:tcPr>
            <w:tcW w:w="3256" w:type="dxa"/>
          </w:tcPr>
          <w:p w:rsidR="00A920E7" w:rsidRDefault="00A920E7" w:rsidP="003C2D57">
            <w:pPr>
              <w:pStyle w:val="Sansinterligne"/>
              <w:jc w:val="both"/>
            </w:pPr>
            <w:r>
              <w:t xml:space="preserve">Les </w:t>
            </w:r>
            <w:proofErr w:type="spellStart"/>
            <w:r>
              <w:t>Alexandres</w:t>
            </w:r>
            <w:proofErr w:type="spellEnd"/>
          </w:p>
        </w:tc>
        <w:tc>
          <w:tcPr>
            <w:tcW w:w="2126" w:type="dxa"/>
          </w:tcPr>
          <w:p w:rsidR="00A920E7" w:rsidRDefault="00A920E7" w:rsidP="003C2D57">
            <w:pPr>
              <w:pStyle w:val="Sansinterligne"/>
              <w:jc w:val="both"/>
            </w:pPr>
            <w:r>
              <w:t>G</w:t>
            </w:r>
          </w:p>
        </w:tc>
        <w:tc>
          <w:tcPr>
            <w:tcW w:w="1414" w:type="dxa"/>
          </w:tcPr>
          <w:p w:rsidR="00A920E7" w:rsidRDefault="00A920E7" w:rsidP="003C2D57">
            <w:pPr>
              <w:pStyle w:val="Sansinterligne"/>
              <w:jc w:val="both"/>
            </w:pPr>
            <w:r>
              <w:t>853</w:t>
            </w:r>
          </w:p>
        </w:tc>
        <w:tc>
          <w:tcPr>
            <w:tcW w:w="2266" w:type="dxa"/>
          </w:tcPr>
          <w:p w:rsidR="00A920E7" w:rsidRDefault="00A920E7" w:rsidP="003C2D57">
            <w:pPr>
              <w:pStyle w:val="Sansinterligne"/>
              <w:jc w:val="both"/>
            </w:pPr>
            <w:r>
              <w:t>73 a 00</w:t>
            </w:r>
          </w:p>
        </w:tc>
      </w:tr>
      <w:tr w:rsidR="00A920E7" w:rsidTr="003C2D57">
        <w:tc>
          <w:tcPr>
            <w:tcW w:w="3256" w:type="dxa"/>
          </w:tcPr>
          <w:p w:rsidR="00A920E7" w:rsidRDefault="00A920E7" w:rsidP="003C2D57">
            <w:pPr>
              <w:pStyle w:val="Sansinterligne"/>
              <w:jc w:val="both"/>
            </w:pPr>
            <w:proofErr w:type="spellStart"/>
            <w:r>
              <w:t>Honvaux</w:t>
            </w:r>
            <w:proofErr w:type="spellEnd"/>
          </w:p>
        </w:tc>
        <w:tc>
          <w:tcPr>
            <w:tcW w:w="2126" w:type="dxa"/>
          </w:tcPr>
          <w:p w:rsidR="00A920E7" w:rsidRDefault="00A920E7" w:rsidP="003C2D57">
            <w:pPr>
              <w:pStyle w:val="Sansinterligne"/>
              <w:jc w:val="both"/>
            </w:pPr>
            <w:r>
              <w:t>ZH</w:t>
            </w:r>
          </w:p>
        </w:tc>
        <w:tc>
          <w:tcPr>
            <w:tcW w:w="1414" w:type="dxa"/>
          </w:tcPr>
          <w:p w:rsidR="00A920E7" w:rsidRDefault="00A920E7" w:rsidP="003C2D57">
            <w:pPr>
              <w:pStyle w:val="Sansinterligne"/>
              <w:jc w:val="both"/>
            </w:pPr>
            <w:r>
              <w:t>042</w:t>
            </w:r>
          </w:p>
        </w:tc>
        <w:tc>
          <w:tcPr>
            <w:tcW w:w="2266" w:type="dxa"/>
          </w:tcPr>
          <w:p w:rsidR="00A920E7" w:rsidRDefault="00A920E7" w:rsidP="003C2D57">
            <w:pPr>
              <w:pStyle w:val="Sansinterligne"/>
              <w:jc w:val="both"/>
            </w:pPr>
            <w:r>
              <w:t>1 ha 01 a 88 ca</w:t>
            </w:r>
          </w:p>
        </w:tc>
      </w:tr>
    </w:tbl>
    <w:p w:rsidR="00A920E7" w:rsidRDefault="00A920E7" w:rsidP="00A920E7">
      <w:pPr>
        <w:pStyle w:val="Sansinterligne"/>
        <w:jc w:val="both"/>
      </w:pPr>
    </w:p>
    <w:p w:rsidR="00A920E7" w:rsidRDefault="00A920E7" w:rsidP="00A920E7">
      <w:pPr>
        <w:pStyle w:val="Sansinterligne"/>
        <w:jc w:val="both"/>
      </w:pPr>
      <w:r>
        <w:t>Soit une surface totale de 5 ha 27 a 89 ca pour un prix de 43 427.64 euros auxquels s’ajoutent les frais accessoires de la SAFER d’un montant de 3 474.21 euros,</w:t>
      </w:r>
    </w:p>
    <w:p w:rsidR="00A920E7" w:rsidRDefault="00A920E7" w:rsidP="00A920E7">
      <w:pPr>
        <w:pStyle w:val="Sansinterligne"/>
        <w:jc w:val="both"/>
      </w:pPr>
    </w:p>
    <w:p w:rsidR="00A920E7" w:rsidRDefault="00A920E7" w:rsidP="00A920E7">
      <w:pPr>
        <w:pStyle w:val="Sansinterligne"/>
        <w:jc w:val="both"/>
      </w:pPr>
      <w:r w:rsidRPr="00CE4B2A">
        <w:rPr>
          <w:u w:val="single"/>
        </w:rPr>
        <w:t>Lot n°2</w:t>
      </w:r>
      <w:r>
        <w:t> :</w:t>
      </w:r>
    </w:p>
    <w:p w:rsidR="00A920E7" w:rsidRDefault="00A920E7" w:rsidP="00A920E7">
      <w:pPr>
        <w:pStyle w:val="Sansinterligne"/>
        <w:jc w:val="both"/>
      </w:pPr>
    </w:p>
    <w:tbl>
      <w:tblPr>
        <w:tblStyle w:val="Grilledutableau"/>
        <w:tblW w:w="0" w:type="auto"/>
        <w:tblLook w:val="04A0" w:firstRow="1" w:lastRow="0" w:firstColumn="1" w:lastColumn="0" w:noHBand="0" w:noVBand="1"/>
      </w:tblPr>
      <w:tblGrid>
        <w:gridCol w:w="3256"/>
        <w:gridCol w:w="2126"/>
        <w:gridCol w:w="1414"/>
        <w:gridCol w:w="2266"/>
      </w:tblGrid>
      <w:tr w:rsidR="00A920E7" w:rsidTr="003C2D57">
        <w:tc>
          <w:tcPr>
            <w:tcW w:w="3256" w:type="dxa"/>
          </w:tcPr>
          <w:p w:rsidR="00A920E7" w:rsidRDefault="00A920E7" w:rsidP="003C2D57">
            <w:pPr>
              <w:pStyle w:val="Sansinterligne"/>
              <w:jc w:val="both"/>
            </w:pPr>
            <w:r>
              <w:t>Sur le Chemin d’</w:t>
            </w:r>
            <w:proofErr w:type="spellStart"/>
            <w:r>
              <w:t>Autigny</w:t>
            </w:r>
            <w:proofErr w:type="spellEnd"/>
          </w:p>
        </w:tc>
        <w:tc>
          <w:tcPr>
            <w:tcW w:w="2126" w:type="dxa"/>
          </w:tcPr>
          <w:p w:rsidR="00A920E7" w:rsidRDefault="00A920E7" w:rsidP="003C2D57">
            <w:pPr>
              <w:pStyle w:val="Sansinterligne"/>
              <w:jc w:val="both"/>
            </w:pPr>
            <w:r>
              <w:t>AV</w:t>
            </w:r>
          </w:p>
        </w:tc>
        <w:tc>
          <w:tcPr>
            <w:tcW w:w="1414" w:type="dxa"/>
          </w:tcPr>
          <w:p w:rsidR="00A920E7" w:rsidRDefault="00A920E7" w:rsidP="003C2D57">
            <w:pPr>
              <w:pStyle w:val="Sansinterligne"/>
              <w:jc w:val="both"/>
            </w:pPr>
            <w:r>
              <w:t>34</w:t>
            </w:r>
          </w:p>
        </w:tc>
        <w:tc>
          <w:tcPr>
            <w:tcW w:w="2266" w:type="dxa"/>
          </w:tcPr>
          <w:p w:rsidR="00A920E7" w:rsidRDefault="00A920E7" w:rsidP="003C2D57">
            <w:pPr>
              <w:pStyle w:val="Sansinterligne"/>
              <w:jc w:val="both"/>
            </w:pPr>
            <w:r>
              <w:t>6 a 62 ca</w:t>
            </w:r>
          </w:p>
        </w:tc>
      </w:tr>
      <w:tr w:rsidR="00A920E7" w:rsidTr="003C2D57">
        <w:tc>
          <w:tcPr>
            <w:tcW w:w="3256" w:type="dxa"/>
          </w:tcPr>
          <w:p w:rsidR="00A920E7" w:rsidRDefault="00A920E7" w:rsidP="003C2D57">
            <w:pPr>
              <w:pStyle w:val="Sansinterligne"/>
              <w:jc w:val="both"/>
            </w:pPr>
            <w:proofErr w:type="spellStart"/>
            <w:r>
              <w:t>Perlieu</w:t>
            </w:r>
            <w:proofErr w:type="spellEnd"/>
          </w:p>
        </w:tc>
        <w:tc>
          <w:tcPr>
            <w:tcW w:w="2126" w:type="dxa"/>
          </w:tcPr>
          <w:p w:rsidR="00A920E7" w:rsidRDefault="00A920E7" w:rsidP="003C2D57">
            <w:pPr>
              <w:pStyle w:val="Sansinterligne"/>
              <w:jc w:val="both"/>
            </w:pPr>
            <w:r>
              <w:t>BO</w:t>
            </w:r>
          </w:p>
        </w:tc>
        <w:tc>
          <w:tcPr>
            <w:tcW w:w="1414" w:type="dxa"/>
          </w:tcPr>
          <w:p w:rsidR="00A920E7" w:rsidRDefault="00A920E7" w:rsidP="003C2D57">
            <w:pPr>
              <w:pStyle w:val="Sansinterligne"/>
              <w:jc w:val="both"/>
            </w:pPr>
            <w:r>
              <w:t>4</w:t>
            </w:r>
          </w:p>
        </w:tc>
        <w:tc>
          <w:tcPr>
            <w:tcW w:w="2266" w:type="dxa"/>
          </w:tcPr>
          <w:p w:rsidR="00A920E7" w:rsidRDefault="00A920E7" w:rsidP="003C2D57">
            <w:pPr>
              <w:pStyle w:val="Sansinterligne"/>
              <w:jc w:val="both"/>
            </w:pPr>
            <w:r>
              <w:t>17 a 65 ca</w:t>
            </w:r>
          </w:p>
        </w:tc>
      </w:tr>
      <w:tr w:rsidR="00A920E7" w:rsidTr="003C2D57">
        <w:tc>
          <w:tcPr>
            <w:tcW w:w="3256" w:type="dxa"/>
          </w:tcPr>
          <w:p w:rsidR="00A920E7" w:rsidRDefault="00A920E7" w:rsidP="003C2D57">
            <w:pPr>
              <w:pStyle w:val="Sansinterligne"/>
              <w:jc w:val="both"/>
            </w:pPr>
            <w:proofErr w:type="spellStart"/>
            <w:r>
              <w:t>Perlieu</w:t>
            </w:r>
            <w:proofErr w:type="spellEnd"/>
          </w:p>
        </w:tc>
        <w:tc>
          <w:tcPr>
            <w:tcW w:w="2126" w:type="dxa"/>
          </w:tcPr>
          <w:p w:rsidR="00A920E7" w:rsidRDefault="00A920E7" w:rsidP="003C2D57">
            <w:pPr>
              <w:pStyle w:val="Sansinterligne"/>
              <w:jc w:val="both"/>
            </w:pPr>
            <w:r>
              <w:t>BO</w:t>
            </w:r>
          </w:p>
        </w:tc>
        <w:tc>
          <w:tcPr>
            <w:tcW w:w="1414" w:type="dxa"/>
          </w:tcPr>
          <w:p w:rsidR="00A920E7" w:rsidRDefault="00A920E7" w:rsidP="003C2D57">
            <w:pPr>
              <w:pStyle w:val="Sansinterligne"/>
              <w:jc w:val="both"/>
            </w:pPr>
            <w:r>
              <w:t>6</w:t>
            </w:r>
          </w:p>
        </w:tc>
        <w:tc>
          <w:tcPr>
            <w:tcW w:w="2266" w:type="dxa"/>
          </w:tcPr>
          <w:p w:rsidR="00A920E7" w:rsidRDefault="00A920E7" w:rsidP="003C2D57">
            <w:pPr>
              <w:pStyle w:val="Sansinterligne"/>
              <w:jc w:val="both"/>
            </w:pPr>
            <w:r>
              <w:t>22 a 80 ca</w:t>
            </w:r>
          </w:p>
        </w:tc>
      </w:tr>
      <w:tr w:rsidR="00A920E7" w:rsidTr="003C2D57">
        <w:tc>
          <w:tcPr>
            <w:tcW w:w="3256" w:type="dxa"/>
          </w:tcPr>
          <w:p w:rsidR="00A920E7" w:rsidRDefault="00A920E7" w:rsidP="003C2D57">
            <w:pPr>
              <w:pStyle w:val="Sansinterligne"/>
              <w:jc w:val="both"/>
            </w:pPr>
            <w:proofErr w:type="spellStart"/>
            <w:r>
              <w:t>Perlieu</w:t>
            </w:r>
            <w:proofErr w:type="spellEnd"/>
          </w:p>
        </w:tc>
        <w:tc>
          <w:tcPr>
            <w:tcW w:w="2126" w:type="dxa"/>
          </w:tcPr>
          <w:p w:rsidR="00A920E7" w:rsidRDefault="00A920E7" w:rsidP="003C2D57">
            <w:pPr>
              <w:pStyle w:val="Sansinterligne"/>
              <w:jc w:val="both"/>
            </w:pPr>
            <w:r>
              <w:t>BO</w:t>
            </w:r>
          </w:p>
        </w:tc>
        <w:tc>
          <w:tcPr>
            <w:tcW w:w="1414" w:type="dxa"/>
          </w:tcPr>
          <w:p w:rsidR="00A920E7" w:rsidRDefault="00A920E7" w:rsidP="003C2D57">
            <w:pPr>
              <w:pStyle w:val="Sansinterligne"/>
              <w:jc w:val="both"/>
            </w:pPr>
            <w:r>
              <w:t>28</w:t>
            </w:r>
          </w:p>
        </w:tc>
        <w:tc>
          <w:tcPr>
            <w:tcW w:w="2266" w:type="dxa"/>
          </w:tcPr>
          <w:p w:rsidR="00A920E7" w:rsidRDefault="00A920E7" w:rsidP="003C2D57">
            <w:pPr>
              <w:pStyle w:val="Sansinterligne"/>
              <w:jc w:val="both"/>
            </w:pPr>
            <w:r>
              <w:t>15 a 20 ca</w:t>
            </w:r>
          </w:p>
        </w:tc>
      </w:tr>
      <w:tr w:rsidR="00A920E7" w:rsidTr="003C2D57">
        <w:tc>
          <w:tcPr>
            <w:tcW w:w="3256" w:type="dxa"/>
          </w:tcPr>
          <w:p w:rsidR="00A920E7" w:rsidRDefault="00A920E7" w:rsidP="003C2D57">
            <w:pPr>
              <w:pStyle w:val="Sansinterligne"/>
              <w:jc w:val="both"/>
            </w:pPr>
            <w:proofErr w:type="spellStart"/>
            <w:r>
              <w:t>Perlieu</w:t>
            </w:r>
            <w:proofErr w:type="spellEnd"/>
          </w:p>
        </w:tc>
        <w:tc>
          <w:tcPr>
            <w:tcW w:w="2126" w:type="dxa"/>
          </w:tcPr>
          <w:p w:rsidR="00A920E7" w:rsidRDefault="00A920E7" w:rsidP="003C2D57">
            <w:pPr>
              <w:pStyle w:val="Sansinterligne"/>
              <w:jc w:val="both"/>
            </w:pPr>
            <w:r>
              <w:t>BO</w:t>
            </w:r>
          </w:p>
        </w:tc>
        <w:tc>
          <w:tcPr>
            <w:tcW w:w="1414" w:type="dxa"/>
          </w:tcPr>
          <w:p w:rsidR="00A920E7" w:rsidRDefault="00A920E7" w:rsidP="003C2D57">
            <w:pPr>
              <w:pStyle w:val="Sansinterligne"/>
              <w:jc w:val="both"/>
            </w:pPr>
            <w:r>
              <w:t>29</w:t>
            </w:r>
          </w:p>
        </w:tc>
        <w:tc>
          <w:tcPr>
            <w:tcW w:w="2266" w:type="dxa"/>
          </w:tcPr>
          <w:p w:rsidR="00A920E7" w:rsidRDefault="00A920E7" w:rsidP="003C2D57">
            <w:pPr>
              <w:pStyle w:val="Sansinterligne"/>
              <w:jc w:val="both"/>
            </w:pPr>
            <w:r>
              <w:t>8 a 88 ca</w:t>
            </w:r>
          </w:p>
        </w:tc>
      </w:tr>
    </w:tbl>
    <w:p w:rsidR="00A920E7" w:rsidRDefault="00A920E7" w:rsidP="00A920E7">
      <w:pPr>
        <w:pStyle w:val="Sansinterligne"/>
        <w:jc w:val="both"/>
      </w:pPr>
    </w:p>
    <w:p w:rsidR="00A920E7" w:rsidRDefault="00A920E7" w:rsidP="00A920E7">
      <w:pPr>
        <w:pStyle w:val="Sansinterligne"/>
        <w:jc w:val="both"/>
      </w:pPr>
      <w:r>
        <w:t>Soit une sur surface totale de 71 a 15 ca pour un prix de 14 230 euros auxquels s’ajoutent les frais accessoires de la SAFER d’un montant de 1 138.40 euros ;</w:t>
      </w:r>
    </w:p>
    <w:p w:rsidR="00A920E7" w:rsidRDefault="00A920E7" w:rsidP="00A920E7">
      <w:pPr>
        <w:pStyle w:val="Sansinterligne"/>
        <w:jc w:val="both"/>
      </w:pPr>
    </w:p>
    <w:p w:rsidR="00A920E7" w:rsidRDefault="00A920E7" w:rsidP="00A920E7">
      <w:pPr>
        <w:pStyle w:val="Sansinterligne"/>
        <w:jc w:val="both"/>
      </w:pPr>
      <w:r>
        <w:tab/>
      </w:r>
      <w:r>
        <w:tab/>
        <w:t>Le Conseil Municipal,</w:t>
      </w:r>
    </w:p>
    <w:p w:rsidR="00A920E7" w:rsidRDefault="00A920E7" w:rsidP="00A920E7">
      <w:pPr>
        <w:pStyle w:val="Sansinterligne"/>
        <w:jc w:val="both"/>
      </w:pPr>
    </w:p>
    <w:p w:rsidR="00A920E7" w:rsidRDefault="00A920E7" w:rsidP="00A920E7">
      <w:pPr>
        <w:pStyle w:val="Sansinterligne"/>
        <w:jc w:val="both"/>
      </w:pPr>
      <w:r>
        <w:tab/>
      </w:r>
      <w:r>
        <w:tab/>
        <w:t>Entendu l’exposé de M. le Maire,</w:t>
      </w:r>
    </w:p>
    <w:p w:rsidR="00A920E7" w:rsidRDefault="00A920E7" w:rsidP="00A920E7">
      <w:pPr>
        <w:pStyle w:val="Sansinterligne"/>
        <w:jc w:val="both"/>
      </w:pPr>
    </w:p>
    <w:p w:rsidR="00A920E7" w:rsidRDefault="00A920E7" w:rsidP="00A920E7">
      <w:pPr>
        <w:pStyle w:val="Sansinterligne"/>
        <w:jc w:val="both"/>
      </w:pPr>
      <w:r>
        <w:tab/>
      </w:r>
      <w:r>
        <w:tab/>
        <w:t>VU l’avis des commissions Finances et Travaux réunies le 23 février 2017 ;</w:t>
      </w:r>
    </w:p>
    <w:p w:rsidR="00A920E7" w:rsidRDefault="00A920E7" w:rsidP="00A920E7">
      <w:pPr>
        <w:pStyle w:val="Sansinterligne"/>
        <w:jc w:val="both"/>
      </w:pPr>
    </w:p>
    <w:p w:rsidR="00A920E7" w:rsidRDefault="00A920E7" w:rsidP="00A920E7">
      <w:pPr>
        <w:pStyle w:val="Sansinterligne"/>
        <w:jc w:val="both"/>
      </w:pPr>
      <w:r>
        <w:tab/>
      </w:r>
      <w:r>
        <w:tab/>
        <w:t>A l’unanimité,</w:t>
      </w:r>
    </w:p>
    <w:p w:rsidR="00A920E7" w:rsidRDefault="00A920E7" w:rsidP="00A920E7">
      <w:pPr>
        <w:pStyle w:val="Sansinterligne"/>
        <w:jc w:val="both"/>
      </w:pPr>
    </w:p>
    <w:p w:rsidR="00A920E7" w:rsidRDefault="00A920E7" w:rsidP="00A920E7">
      <w:pPr>
        <w:pStyle w:val="Sansinterligne"/>
        <w:jc w:val="both"/>
      </w:pPr>
      <w:r>
        <w:tab/>
      </w:r>
      <w:r>
        <w:tab/>
        <w:t>AUTORISE  l’acquisition  des parcelles visées ci-dessus :</w:t>
      </w:r>
    </w:p>
    <w:p w:rsidR="00A920E7" w:rsidRDefault="00A920E7" w:rsidP="00A920E7">
      <w:pPr>
        <w:pStyle w:val="Sansinterligne"/>
        <w:jc w:val="both"/>
      </w:pPr>
    </w:p>
    <w:p w:rsidR="00A920E7" w:rsidRDefault="00A920E7" w:rsidP="00A920E7">
      <w:pPr>
        <w:pStyle w:val="Sansinterligne"/>
        <w:numPr>
          <w:ilvl w:val="0"/>
          <w:numId w:val="4"/>
        </w:numPr>
        <w:jc w:val="both"/>
      </w:pPr>
      <w:r>
        <w:t>1</w:t>
      </w:r>
      <w:r w:rsidRPr="00DE01A4">
        <w:rPr>
          <w:vertAlign w:val="superscript"/>
        </w:rPr>
        <w:t>ER</w:t>
      </w:r>
      <w:r>
        <w:t xml:space="preserve"> lot : 5 ha 27 a 89 ca pour un prix de 43 427.64 euros</w:t>
      </w:r>
    </w:p>
    <w:p w:rsidR="00A920E7" w:rsidRDefault="00A920E7" w:rsidP="00A920E7">
      <w:pPr>
        <w:pStyle w:val="Sansinterligne"/>
        <w:ind w:left="720"/>
        <w:jc w:val="both"/>
      </w:pPr>
      <w:r>
        <w:t>Auxquels s’ajoutent les frais accessoires au profit de la SAFER d’un montant de 3 474.21 euros</w:t>
      </w:r>
    </w:p>
    <w:p w:rsidR="00A920E7" w:rsidRDefault="00A920E7" w:rsidP="00A920E7">
      <w:pPr>
        <w:pStyle w:val="Sansinterligne"/>
        <w:ind w:left="720"/>
        <w:jc w:val="both"/>
      </w:pPr>
    </w:p>
    <w:p w:rsidR="00A920E7" w:rsidRDefault="00A920E7" w:rsidP="00A920E7">
      <w:pPr>
        <w:pStyle w:val="Sansinterligne"/>
        <w:numPr>
          <w:ilvl w:val="0"/>
          <w:numId w:val="4"/>
        </w:numPr>
        <w:jc w:val="both"/>
      </w:pPr>
      <w:r>
        <w:t>2è lot : 71 a 15 ca pour un prix de 14 230 euros</w:t>
      </w:r>
    </w:p>
    <w:p w:rsidR="00A920E7" w:rsidRDefault="00A920E7" w:rsidP="00A920E7">
      <w:pPr>
        <w:pStyle w:val="Sansinterligne"/>
        <w:ind w:left="720"/>
        <w:jc w:val="both"/>
      </w:pPr>
      <w:r>
        <w:t>Auxquels s’ajoutent les frais  accessoires au profit de la SAFER d’un montant de 1 138.40 euros</w:t>
      </w:r>
    </w:p>
    <w:p w:rsidR="00A920E7" w:rsidRDefault="00A920E7" w:rsidP="00A920E7">
      <w:pPr>
        <w:pStyle w:val="Sansinterligne"/>
        <w:ind w:left="720"/>
        <w:jc w:val="both"/>
      </w:pPr>
    </w:p>
    <w:p w:rsidR="00A920E7" w:rsidRDefault="00A920E7" w:rsidP="00A920E7">
      <w:pPr>
        <w:pStyle w:val="Sansinterligne"/>
        <w:ind w:left="720"/>
        <w:jc w:val="both"/>
      </w:pPr>
      <w:r>
        <w:t>Soit une surface totale de 5 ha 99 ca 04 a moyennant la somme de 57 657.64 euros à laquelle s’ajoutent les frais accessoires au profit de la SAFER s’élevant à 4 612.61 euros.</w:t>
      </w:r>
    </w:p>
    <w:p w:rsidR="00A920E7" w:rsidRDefault="00A920E7" w:rsidP="00A920E7">
      <w:pPr>
        <w:pStyle w:val="Sansinterligne"/>
        <w:jc w:val="both"/>
      </w:pPr>
      <w:r>
        <w:tab/>
      </w:r>
      <w:r>
        <w:tab/>
      </w:r>
    </w:p>
    <w:p w:rsidR="00A920E7" w:rsidRDefault="00A920E7" w:rsidP="00A920E7">
      <w:pPr>
        <w:pStyle w:val="Sansinterligne"/>
        <w:jc w:val="both"/>
      </w:pPr>
      <w:r>
        <w:tab/>
      </w:r>
      <w:r>
        <w:tab/>
        <w:t xml:space="preserve"> AUTORISE le Maire à signer l’acte à intervenir, les frais étant à la charge de la Commune.</w:t>
      </w:r>
    </w:p>
    <w:p w:rsidR="00A920E7" w:rsidRDefault="00A920E7" w:rsidP="00A920E7">
      <w:pPr>
        <w:pStyle w:val="Sansinterligne"/>
        <w:jc w:val="both"/>
      </w:pPr>
    </w:p>
    <w:p w:rsidR="00A920E7" w:rsidRPr="001D41D9" w:rsidRDefault="00A920E7" w:rsidP="00A920E7">
      <w:pPr>
        <w:pStyle w:val="Sansinterligne"/>
        <w:jc w:val="both"/>
        <w:rPr>
          <w:b/>
          <w:u w:val="single"/>
        </w:rPr>
      </w:pPr>
      <w:r>
        <w:rPr>
          <w:b/>
          <w:u w:val="single"/>
        </w:rPr>
        <w:t>N°9</w:t>
      </w:r>
    </w:p>
    <w:p w:rsidR="00A920E7" w:rsidRPr="001D41D9" w:rsidRDefault="00A920E7" w:rsidP="00A920E7">
      <w:pPr>
        <w:pStyle w:val="Sansinterligne"/>
        <w:jc w:val="both"/>
        <w:rPr>
          <w:b/>
          <w:u w:val="single"/>
        </w:rPr>
      </w:pPr>
      <w:r w:rsidRPr="001D41D9">
        <w:rPr>
          <w:b/>
          <w:u w:val="single"/>
        </w:rPr>
        <w:t xml:space="preserve">CESSION DE PARCELLES  CADASTREES SECTION AR </w:t>
      </w:r>
      <w:r>
        <w:rPr>
          <w:b/>
          <w:u w:val="single"/>
        </w:rPr>
        <w:t>–N°S 199 – 200 et une partie n°201</w:t>
      </w:r>
      <w:r w:rsidRPr="001D41D9">
        <w:rPr>
          <w:b/>
          <w:u w:val="single"/>
        </w:rPr>
        <w:t xml:space="preserve"> A TDF</w:t>
      </w:r>
    </w:p>
    <w:p w:rsidR="00A920E7" w:rsidRPr="001D41D9" w:rsidRDefault="00A920E7" w:rsidP="00A920E7">
      <w:pPr>
        <w:pStyle w:val="Sansinterligne"/>
        <w:jc w:val="both"/>
        <w:rPr>
          <w:b/>
          <w:u w:val="single"/>
        </w:rPr>
      </w:pPr>
    </w:p>
    <w:p w:rsidR="00A920E7" w:rsidRDefault="00A920E7" w:rsidP="00A920E7">
      <w:pPr>
        <w:pStyle w:val="Sansinterligne"/>
        <w:jc w:val="both"/>
      </w:pPr>
      <w:r>
        <w:t>M. le Maire informe que la Commune a été sollicitée par TDF,  qui souhaite acquérir les parcelles cadastrées section AR – n° 199 – 200 et une partie de la parcelle 201 (soit 476 m²) sur lesquelles est implanté le site radioélectrique TDF du lieudit « </w:t>
      </w:r>
      <w:proofErr w:type="spellStart"/>
      <w:r>
        <w:t>Rouceux</w:t>
      </w:r>
      <w:proofErr w:type="spellEnd"/>
      <w:r>
        <w:t xml:space="preserve"> » sis carrefour de la rue du Stand/ Rue de </w:t>
      </w:r>
      <w:proofErr w:type="spellStart"/>
      <w:r>
        <w:t>Bellieu</w:t>
      </w:r>
      <w:proofErr w:type="spellEnd"/>
      <w:r>
        <w:t>.</w:t>
      </w:r>
    </w:p>
    <w:p w:rsidR="00A920E7" w:rsidRDefault="00A920E7" w:rsidP="00A920E7">
      <w:pPr>
        <w:pStyle w:val="Sansinterligne"/>
        <w:jc w:val="both"/>
      </w:pPr>
    </w:p>
    <w:p w:rsidR="00A920E7" w:rsidRDefault="00A920E7" w:rsidP="00A920E7">
      <w:pPr>
        <w:pStyle w:val="Sansinterligne"/>
        <w:jc w:val="both"/>
      </w:pPr>
      <w:r>
        <w:t>Le prix proposé pour cette acquisition est de 160 000 Euros.</w:t>
      </w:r>
    </w:p>
    <w:p w:rsidR="00A920E7" w:rsidRDefault="00A920E7" w:rsidP="00A920E7">
      <w:pPr>
        <w:pStyle w:val="Sansinterligne"/>
        <w:jc w:val="both"/>
      </w:pPr>
    </w:p>
    <w:p w:rsidR="00A920E7" w:rsidRDefault="00A920E7" w:rsidP="00A920E7">
      <w:pPr>
        <w:pStyle w:val="Sansinterligne"/>
        <w:jc w:val="both"/>
      </w:pPr>
      <w:r>
        <w:t>Actuellement, TDF verse à la Ville un loyer annuel de 12 183.79 euros TTC ;</w:t>
      </w:r>
    </w:p>
    <w:p w:rsidR="00A920E7" w:rsidRDefault="00A920E7" w:rsidP="00A920E7">
      <w:pPr>
        <w:pStyle w:val="Sansinterligne"/>
        <w:jc w:val="both"/>
      </w:pPr>
    </w:p>
    <w:p w:rsidR="00A920E7" w:rsidRDefault="00FA60A9" w:rsidP="00A920E7">
      <w:pPr>
        <w:pStyle w:val="Sansinterligne"/>
        <w:jc w:val="both"/>
      </w:pPr>
      <w:r>
        <w:tab/>
      </w:r>
      <w:r>
        <w:tab/>
        <w:t>Le Conseil Municipal,</w:t>
      </w:r>
    </w:p>
    <w:p w:rsidR="00A920E7" w:rsidRDefault="00A920E7" w:rsidP="00A920E7">
      <w:pPr>
        <w:pStyle w:val="Sansinterligne"/>
        <w:jc w:val="both"/>
      </w:pPr>
      <w:r>
        <w:tab/>
      </w:r>
      <w:r>
        <w:tab/>
        <w:t>Entendu l’exposé de M. le Maire,</w:t>
      </w:r>
    </w:p>
    <w:p w:rsidR="00A920E7" w:rsidRDefault="00A920E7" w:rsidP="00A920E7">
      <w:pPr>
        <w:pStyle w:val="Sansinterligne"/>
        <w:jc w:val="both"/>
      </w:pPr>
    </w:p>
    <w:p w:rsidR="00A920E7" w:rsidRDefault="00A920E7" w:rsidP="00A920E7">
      <w:pPr>
        <w:pStyle w:val="Sansinterligne"/>
        <w:jc w:val="both"/>
      </w:pPr>
      <w:r>
        <w:tab/>
      </w:r>
      <w:r>
        <w:tab/>
        <w:t>VU l’avis des commissions Finances et Travaux réunies le 23 février 2017 ,</w:t>
      </w:r>
    </w:p>
    <w:p w:rsidR="00A920E7" w:rsidRDefault="00A920E7" w:rsidP="00A920E7">
      <w:pPr>
        <w:pStyle w:val="Sansinterligne"/>
        <w:jc w:val="both"/>
      </w:pPr>
    </w:p>
    <w:p w:rsidR="00A920E7" w:rsidRDefault="00A920E7" w:rsidP="00A920E7">
      <w:pPr>
        <w:pStyle w:val="Sansinterligne"/>
        <w:ind w:left="709" w:firstLine="709"/>
        <w:jc w:val="both"/>
      </w:pPr>
      <w:r>
        <w:t>VU l’avis du Service des Domaines ;</w:t>
      </w:r>
    </w:p>
    <w:p w:rsidR="00A920E7" w:rsidRDefault="00A920E7" w:rsidP="00A920E7">
      <w:pPr>
        <w:pStyle w:val="Sansinterligne"/>
        <w:jc w:val="both"/>
      </w:pPr>
    </w:p>
    <w:p w:rsidR="00A920E7" w:rsidRDefault="00A920E7" w:rsidP="00A920E7">
      <w:pPr>
        <w:pStyle w:val="Sansinterligne"/>
        <w:jc w:val="both"/>
      </w:pPr>
      <w:r>
        <w:tab/>
      </w:r>
      <w:r>
        <w:tab/>
        <w:t xml:space="preserve">A l’unanimité, </w:t>
      </w:r>
    </w:p>
    <w:p w:rsidR="00A920E7" w:rsidRDefault="00A920E7" w:rsidP="00A920E7">
      <w:pPr>
        <w:pStyle w:val="Sansinterligne"/>
        <w:jc w:val="both"/>
      </w:pPr>
    </w:p>
    <w:p w:rsidR="00A920E7" w:rsidRDefault="00A920E7" w:rsidP="00A920E7">
      <w:pPr>
        <w:pStyle w:val="Sansinterligne"/>
        <w:ind w:left="709" w:firstLine="709"/>
        <w:jc w:val="both"/>
      </w:pPr>
      <w:r>
        <w:t xml:space="preserve">AUTORISE la cession des parcelles cadastrées section AR – </w:t>
      </w:r>
      <w:proofErr w:type="spellStart"/>
      <w:r>
        <w:t>n°s</w:t>
      </w:r>
      <w:proofErr w:type="spellEnd"/>
      <w:r>
        <w:t xml:space="preserve"> 199 – 200 et une partie de 201, soit  476 m² à TDF moyennant la somme de 160 000 euros .</w:t>
      </w:r>
    </w:p>
    <w:p w:rsidR="00A920E7" w:rsidRDefault="00A920E7" w:rsidP="00A920E7">
      <w:pPr>
        <w:pStyle w:val="Sansinterligne"/>
        <w:ind w:firstLine="360"/>
        <w:jc w:val="both"/>
      </w:pPr>
    </w:p>
    <w:p w:rsidR="00A920E7" w:rsidRDefault="00A920E7" w:rsidP="00A920E7">
      <w:pPr>
        <w:pStyle w:val="Sansinterligne"/>
        <w:ind w:left="709" w:firstLine="709"/>
        <w:jc w:val="both"/>
      </w:pPr>
      <w:r>
        <w:t>AUTORISE le Maire à signer l’acte à intervenir, les frais étant à la charge de l’acquéreur.</w:t>
      </w:r>
    </w:p>
    <w:p w:rsidR="002019EE" w:rsidRPr="003C3E7A" w:rsidRDefault="002019EE" w:rsidP="002019EE">
      <w:pPr>
        <w:pStyle w:val="Sansinterligne"/>
        <w:jc w:val="both"/>
        <w:rPr>
          <w:rFonts w:ascii="Calibri" w:hAnsi="Calibri"/>
          <w:b/>
          <w:u w:val="single"/>
        </w:rPr>
      </w:pPr>
      <w:r>
        <w:rPr>
          <w:rFonts w:ascii="Calibri" w:hAnsi="Calibri"/>
          <w:b/>
          <w:u w:val="single"/>
        </w:rPr>
        <w:t>N°10</w:t>
      </w:r>
    </w:p>
    <w:p w:rsidR="002019EE" w:rsidRPr="003C3E7A" w:rsidRDefault="002019EE" w:rsidP="002019EE">
      <w:pPr>
        <w:pStyle w:val="Sansinterligne"/>
        <w:jc w:val="both"/>
        <w:rPr>
          <w:rFonts w:ascii="Calibri" w:hAnsi="Calibri"/>
          <w:b/>
          <w:u w:val="single"/>
        </w:rPr>
      </w:pPr>
      <w:r w:rsidRPr="003C3E7A">
        <w:rPr>
          <w:rFonts w:ascii="Calibri" w:hAnsi="Calibri"/>
          <w:b/>
          <w:u w:val="single"/>
        </w:rPr>
        <w:t>CONTRAT DE PERFORMANCE ENERGETIQUE</w:t>
      </w:r>
    </w:p>
    <w:p w:rsidR="002019EE" w:rsidRPr="003C3E7A" w:rsidRDefault="002019EE" w:rsidP="002019EE">
      <w:pPr>
        <w:pStyle w:val="Sansinterligne"/>
        <w:jc w:val="both"/>
        <w:rPr>
          <w:rFonts w:ascii="Calibri" w:hAnsi="Calibri"/>
          <w:b/>
          <w:u w:val="single"/>
        </w:rPr>
      </w:pPr>
      <w:r w:rsidRPr="003C3E7A">
        <w:rPr>
          <w:rFonts w:ascii="Calibri" w:hAnsi="Calibri"/>
          <w:b/>
          <w:u w:val="single"/>
        </w:rPr>
        <w:t>DEMANDE DE SUBVENTION AU TITRE DE LA F.S.I.L (Fonds de Soutien à l’Investissement Public Local)</w:t>
      </w:r>
    </w:p>
    <w:p w:rsidR="002019EE" w:rsidRDefault="002019EE" w:rsidP="002019EE">
      <w:pPr>
        <w:pStyle w:val="Sansinterligne"/>
        <w:jc w:val="both"/>
        <w:rPr>
          <w:rFonts w:ascii="Calibri" w:hAnsi="Calibri"/>
        </w:rPr>
      </w:pPr>
    </w:p>
    <w:p w:rsidR="002019EE" w:rsidRDefault="002019EE" w:rsidP="002019EE">
      <w:pPr>
        <w:pStyle w:val="Sansinterligne"/>
        <w:jc w:val="both"/>
        <w:rPr>
          <w:rFonts w:ascii="Calibri" w:hAnsi="Calibri"/>
        </w:rPr>
      </w:pPr>
      <w:r>
        <w:rPr>
          <w:rFonts w:ascii="Calibri" w:hAnsi="Calibri"/>
        </w:rPr>
        <w:t>M. le Maire informe l’Assemblée que la Ville de NEUFCHATAU, après un diagnostic de son réseau d’éclairage public et un Schéma Directeur d’Aménagement Lumière, a décidé de confier à un prestataire, pour 12 ans, un Contrat de Performance Energétique, la conception, la réalisation, l’exploitation et la maintenance en gestion globale :</w:t>
      </w:r>
    </w:p>
    <w:p w:rsidR="002019EE" w:rsidRDefault="002019EE" w:rsidP="002019EE">
      <w:pPr>
        <w:pStyle w:val="Sansinterligne"/>
        <w:jc w:val="both"/>
        <w:rPr>
          <w:rFonts w:ascii="Calibri" w:hAnsi="Calibri"/>
        </w:rPr>
      </w:pPr>
    </w:p>
    <w:p w:rsidR="002019EE" w:rsidRDefault="002019EE" w:rsidP="002019EE">
      <w:pPr>
        <w:pStyle w:val="Sansinterligne"/>
        <w:numPr>
          <w:ilvl w:val="0"/>
          <w:numId w:val="5"/>
        </w:numPr>
        <w:jc w:val="both"/>
      </w:pPr>
      <w:r>
        <w:t>Des installations d’éclairage public</w:t>
      </w:r>
    </w:p>
    <w:p w:rsidR="002019EE" w:rsidRDefault="002019EE" w:rsidP="002019EE">
      <w:pPr>
        <w:pStyle w:val="Sansinterligne"/>
        <w:numPr>
          <w:ilvl w:val="0"/>
          <w:numId w:val="5"/>
        </w:numPr>
        <w:jc w:val="both"/>
      </w:pPr>
      <w:r>
        <w:t>D’éclairage sportif</w:t>
      </w:r>
    </w:p>
    <w:p w:rsidR="002019EE" w:rsidRDefault="002019EE" w:rsidP="002019EE">
      <w:pPr>
        <w:pStyle w:val="Sansinterligne"/>
        <w:numPr>
          <w:ilvl w:val="0"/>
          <w:numId w:val="5"/>
        </w:numPr>
        <w:jc w:val="both"/>
      </w:pPr>
      <w:r>
        <w:t>D’éclairage de mises en lumière</w:t>
      </w:r>
    </w:p>
    <w:p w:rsidR="002019EE" w:rsidRDefault="002019EE" w:rsidP="002019EE">
      <w:pPr>
        <w:pStyle w:val="Sansinterligne"/>
        <w:numPr>
          <w:ilvl w:val="0"/>
          <w:numId w:val="5"/>
        </w:numPr>
        <w:jc w:val="both"/>
      </w:pPr>
      <w:r>
        <w:t>D’illuminations festives</w:t>
      </w:r>
    </w:p>
    <w:p w:rsidR="002019EE" w:rsidRDefault="002019EE" w:rsidP="002019EE">
      <w:pPr>
        <w:pStyle w:val="Sansinterligne"/>
        <w:numPr>
          <w:ilvl w:val="0"/>
          <w:numId w:val="5"/>
        </w:numPr>
        <w:jc w:val="both"/>
      </w:pPr>
      <w:r>
        <w:t>De signalisation lumineuse tricolore et de vidéo</w:t>
      </w:r>
    </w:p>
    <w:p w:rsidR="002019EE" w:rsidRDefault="002019EE" w:rsidP="002019EE">
      <w:pPr>
        <w:pStyle w:val="Sansinterligne"/>
        <w:jc w:val="both"/>
      </w:pPr>
    </w:p>
    <w:p w:rsidR="002019EE" w:rsidRDefault="002019EE" w:rsidP="002019EE">
      <w:pPr>
        <w:pStyle w:val="Sansinterligne"/>
        <w:jc w:val="both"/>
      </w:pPr>
      <w:r>
        <w:t>L’objectif de cette opération est la réduction des consommations d’énergie tout en valorisant le patrimoine d’éclairage public.</w:t>
      </w:r>
    </w:p>
    <w:p w:rsidR="002019EE" w:rsidRDefault="002019EE" w:rsidP="002019EE">
      <w:pPr>
        <w:pStyle w:val="Sansinterligne"/>
        <w:jc w:val="both"/>
      </w:pPr>
    </w:p>
    <w:p w:rsidR="002019EE" w:rsidRDefault="002019EE" w:rsidP="002019EE">
      <w:pPr>
        <w:pStyle w:val="Sansinterligne"/>
        <w:jc w:val="both"/>
      </w:pPr>
      <w:r>
        <w:tab/>
      </w:r>
      <w:r>
        <w:tab/>
        <w:t>Le Conseil Municipal,</w:t>
      </w:r>
    </w:p>
    <w:p w:rsidR="002019EE" w:rsidRDefault="002019EE" w:rsidP="002019EE">
      <w:pPr>
        <w:pStyle w:val="Sansinterligne"/>
        <w:jc w:val="both"/>
      </w:pPr>
    </w:p>
    <w:p w:rsidR="002019EE" w:rsidRDefault="002019EE" w:rsidP="002019EE">
      <w:pPr>
        <w:pStyle w:val="Sansinterligne"/>
        <w:jc w:val="both"/>
      </w:pPr>
      <w:r>
        <w:tab/>
      </w:r>
      <w:r>
        <w:tab/>
        <w:t>Entendu l’exposé de M. le Maire,</w:t>
      </w:r>
    </w:p>
    <w:p w:rsidR="002019EE" w:rsidRDefault="002019EE" w:rsidP="002019EE">
      <w:pPr>
        <w:pStyle w:val="Sansinterligne"/>
        <w:jc w:val="both"/>
      </w:pPr>
    </w:p>
    <w:p w:rsidR="002019EE" w:rsidRDefault="002019EE" w:rsidP="002019EE">
      <w:pPr>
        <w:pStyle w:val="Sansinterligne"/>
        <w:jc w:val="both"/>
      </w:pPr>
      <w:r>
        <w:tab/>
      </w:r>
      <w:r>
        <w:tab/>
        <w:t>Vu l’avis des Commissions Finances et Travaux réunies le 23 février 2017,</w:t>
      </w:r>
    </w:p>
    <w:p w:rsidR="002019EE" w:rsidRDefault="002019EE" w:rsidP="002019EE">
      <w:pPr>
        <w:pStyle w:val="Sansinterligne"/>
        <w:jc w:val="both"/>
      </w:pPr>
    </w:p>
    <w:p w:rsidR="002019EE" w:rsidRDefault="002019EE" w:rsidP="002019EE">
      <w:pPr>
        <w:pStyle w:val="Sansinterligne"/>
        <w:jc w:val="both"/>
      </w:pPr>
      <w:r>
        <w:tab/>
      </w:r>
      <w:r>
        <w:tab/>
        <w:t>A l’unanimité,</w:t>
      </w:r>
    </w:p>
    <w:p w:rsidR="002019EE" w:rsidRDefault="002019EE" w:rsidP="002019EE">
      <w:pPr>
        <w:pStyle w:val="Sansinterligne"/>
        <w:jc w:val="both"/>
      </w:pPr>
    </w:p>
    <w:p w:rsidR="002019EE" w:rsidRDefault="002019EE" w:rsidP="002019EE">
      <w:pPr>
        <w:pStyle w:val="Sansinterligne"/>
        <w:jc w:val="both"/>
      </w:pPr>
      <w:r>
        <w:tab/>
      </w:r>
      <w:r>
        <w:tab/>
        <w:t>AUTORISE le Maire à solliciter une subvention auprès de l’Etat, au titre du F.S.I.L.(Fonds de Soutien à l’Investissement Public Local) pour permettre la mise en place de ce dispositif.</w:t>
      </w:r>
    </w:p>
    <w:p w:rsidR="00D62857" w:rsidRDefault="009101C1" w:rsidP="00D62857">
      <w:pPr>
        <w:pStyle w:val="Sansinterligne"/>
      </w:pPr>
      <w:r>
        <w:tab/>
        <w:t xml:space="preserve">             </w:t>
      </w:r>
    </w:p>
    <w:p w:rsidR="009101C1" w:rsidRPr="00D62857" w:rsidRDefault="00D62857" w:rsidP="00D62857">
      <w:pPr>
        <w:pStyle w:val="Sansinterligne"/>
        <w:ind w:hanging="708"/>
        <w:rPr>
          <w:i/>
          <w:sz w:val="20"/>
          <w:szCs w:val="20"/>
        </w:rPr>
      </w:pPr>
      <w:r>
        <w:t xml:space="preserve">                                         </w:t>
      </w:r>
      <w:r w:rsidR="009101C1" w:rsidRPr="00D62857">
        <w:rPr>
          <w:i/>
          <w:sz w:val="20"/>
          <w:szCs w:val="20"/>
        </w:rPr>
        <w:t xml:space="preserve">Mme CAPDEVILLE intervient et demande des explications sur la durée. Pourquoi </w:t>
      </w:r>
      <w:r>
        <w:rPr>
          <w:i/>
          <w:sz w:val="20"/>
          <w:szCs w:val="20"/>
        </w:rPr>
        <w:t>12 ans ?</w:t>
      </w:r>
      <w:r w:rsidR="00880871" w:rsidRPr="00D62857">
        <w:rPr>
          <w:i/>
          <w:sz w:val="20"/>
          <w:szCs w:val="20"/>
        </w:rPr>
        <w:t xml:space="preserve"> Si la Vill</w:t>
      </w:r>
      <w:r w:rsidRPr="00D62857">
        <w:rPr>
          <w:i/>
          <w:sz w:val="20"/>
          <w:szCs w:val="20"/>
        </w:rPr>
        <w:t xml:space="preserve">e </w:t>
      </w:r>
      <w:r w:rsidR="00880871" w:rsidRPr="00D62857">
        <w:rPr>
          <w:i/>
          <w:sz w:val="20"/>
          <w:szCs w:val="20"/>
        </w:rPr>
        <w:t xml:space="preserve">voulait </w:t>
      </w:r>
      <w:r w:rsidR="009101C1" w:rsidRPr="00D62857">
        <w:rPr>
          <w:i/>
          <w:sz w:val="20"/>
          <w:szCs w:val="20"/>
        </w:rPr>
        <w:t xml:space="preserve"> se séparer de l’entreprise qui ne respecterait pas le contrat</w:t>
      </w:r>
      <w:r w:rsidR="00880871" w:rsidRPr="00D62857">
        <w:rPr>
          <w:i/>
          <w:sz w:val="20"/>
          <w:szCs w:val="20"/>
        </w:rPr>
        <w:t xml:space="preserve">, que se </w:t>
      </w:r>
      <w:proofErr w:type="spellStart"/>
      <w:r w:rsidR="00880871" w:rsidRPr="00D62857">
        <w:rPr>
          <w:i/>
          <w:sz w:val="20"/>
          <w:szCs w:val="20"/>
        </w:rPr>
        <w:t>passerait-il</w:t>
      </w:r>
      <w:proofErr w:type="spellEnd"/>
      <w:r w:rsidR="00880871" w:rsidRPr="00D62857">
        <w:rPr>
          <w:i/>
          <w:sz w:val="20"/>
          <w:szCs w:val="20"/>
        </w:rPr>
        <w:t> ?</w:t>
      </w:r>
    </w:p>
    <w:p w:rsidR="00880871" w:rsidRPr="00D62857" w:rsidRDefault="00880871" w:rsidP="009101C1">
      <w:pPr>
        <w:rPr>
          <w:i/>
          <w:sz w:val="20"/>
          <w:szCs w:val="20"/>
        </w:rPr>
      </w:pPr>
      <w:r w:rsidRPr="00D62857">
        <w:rPr>
          <w:i/>
          <w:sz w:val="20"/>
          <w:szCs w:val="20"/>
        </w:rPr>
        <w:tab/>
      </w:r>
      <w:r w:rsidRPr="00D62857">
        <w:rPr>
          <w:i/>
          <w:sz w:val="20"/>
          <w:szCs w:val="20"/>
        </w:rPr>
        <w:tab/>
        <w:t xml:space="preserve">Réponse de M. le Maire : </w:t>
      </w:r>
      <w:r w:rsidR="00D62857">
        <w:rPr>
          <w:i/>
          <w:sz w:val="20"/>
          <w:szCs w:val="20"/>
        </w:rPr>
        <w:t xml:space="preserve"> Il s’agit d’une lourde mission qui doit être allongée dans le </w:t>
      </w:r>
      <w:proofErr w:type="spellStart"/>
      <w:r w:rsidR="00D62857">
        <w:rPr>
          <w:i/>
          <w:sz w:val="20"/>
          <w:szCs w:val="20"/>
        </w:rPr>
        <w:t>temps.</w:t>
      </w:r>
      <w:r w:rsidRPr="00D62857">
        <w:rPr>
          <w:i/>
          <w:sz w:val="20"/>
          <w:szCs w:val="20"/>
        </w:rPr>
        <w:t>Si</w:t>
      </w:r>
      <w:proofErr w:type="spellEnd"/>
      <w:r w:rsidRPr="00D62857">
        <w:rPr>
          <w:i/>
          <w:sz w:val="20"/>
          <w:szCs w:val="20"/>
        </w:rPr>
        <w:t xml:space="preserve"> l’entreprise ne respecte pas le contrat, elle aura des pénalités. </w:t>
      </w:r>
    </w:p>
    <w:p w:rsidR="009101C1" w:rsidRDefault="009101C1" w:rsidP="00A920E7"/>
    <w:p w:rsidR="00D62857" w:rsidRDefault="00D62857" w:rsidP="002019EE">
      <w:pPr>
        <w:pStyle w:val="Sansinterligne"/>
        <w:jc w:val="both"/>
        <w:rPr>
          <w:b/>
          <w:u w:val="single"/>
        </w:rPr>
      </w:pPr>
    </w:p>
    <w:p w:rsidR="00D62857" w:rsidRDefault="00D62857" w:rsidP="002019EE">
      <w:pPr>
        <w:pStyle w:val="Sansinterligne"/>
        <w:jc w:val="both"/>
        <w:rPr>
          <w:b/>
          <w:u w:val="single"/>
        </w:rPr>
      </w:pPr>
    </w:p>
    <w:p w:rsidR="00D62857" w:rsidRDefault="00D62857" w:rsidP="002019EE">
      <w:pPr>
        <w:pStyle w:val="Sansinterligne"/>
        <w:jc w:val="both"/>
        <w:rPr>
          <w:b/>
          <w:u w:val="single"/>
        </w:rPr>
      </w:pPr>
    </w:p>
    <w:p w:rsidR="002019EE" w:rsidRDefault="002019EE" w:rsidP="002019EE">
      <w:pPr>
        <w:pStyle w:val="Sansinterligne"/>
        <w:jc w:val="both"/>
        <w:rPr>
          <w:b/>
          <w:u w:val="single"/>
        </w:rPr>
      </w:pPr>
      <w:bookmarkStart w:id="0" w:name="_GoBack"/>
      <w:bookmarkEnd w:id="0"/>
      <w:r>
        <w:rPr>
          <w:b/>
          <w:u w:val="single"/>
        </w:rPr>
        <w:t>N°11</w:t>
      </w:r>
    </w:p>
    <w:p w:rsidR="002019EE" w:rsidRPr="003C3E7A" w:rsidRDefault="002019EE" w:rsidP="002019EE">
      <w:pPr>
        <w:pStyle w:val="Sansinterligne"/>
        <w:jc w:val="both"/>
        <w:rPr>
          <w:b/>
          <w:u w:val="single"/>
        </w:rPr>
      </w:pPr>
      <w:r>
        <w:rPr>
          <w:b/>
          <w:u w:val="single"/>
        </w:rPr>
        <w:t>MISE EN SECURITE</w:t>
      </w:r>
      <w:r w:rsidRPr="003C3E7A">
        <w:rPr>
          <w:b/>
          <w:u w:val="single"/>
        </w:rPr>
        <w:t xml:space="preserve"> DE L’ECOLE  PE</w:t>
      </w:r>
      <w:r>
        <w:rPr>
          <w:b/>
          <w:u w:val="single"/>
        </w:rPr>
        <w:t xml:space="preserve">RGAUD/ROSTAND – </w:t>
      </w:r>
    </w:p>
    <w:p w:rsidR="002019EE" w:rsidRPr="003C3E7A" w:rsidRDefault="002019EE" w:rsidP="002019EE">
      <w:pPr>
        <w:pStyle w:val="Sansinterligne"/>
        <w:jc w:val="both"/>
        <w:rPr>
          <w:b/>
          <w:u w:val="single"/>
        </w:rPr>
      </w:pPr>
      <w:r w:rsidRPr="003C3E7A">
        <w:rPr>
          <w:b/>
          <w:u w:val="single"/>
        </w:rPr>
        <w:t>DEMANDE DE SUBVENTION AU TITRE DE LA DETR</w:t>
      </w:r>
    </w:p>
    <w:p w:rsidR="002019EE" w:rsidRDefault="002019EE" w:rsidP="002019EE">
      <w:pPr>
        <w:pStyle w:val="Sansinterligne"/>
        <w:jc w:val="both"/>
      </w:pPr>
    </w:p>
    <w:p w:rsidR="002019EE" w:rsidRDefault="002019EE" w:rsidP="002019EE">
      <w:pPr>
        <w:pStyle w:val="Sansinterligne"/>
        <w:jc w:val="both"/>
      </w:pPr>
      <w:r>
        <w:t>M. le Maire informe que des travaux de restauration de l’école Jean Rostand sont nécessaires pour permettre la mise en sécurité du bâtiment, à savoir :</w:t>
      </w:r>
    </w:p>
    <w:p w:rsidR="002019EE" w:rsidRDefault="002019EE" w:rsidP="002019EE">
      <w:pPr>
        <w:pStyle w:val="Sansinterligne"/>
        <w:jc w:val="both"/>
      </w:pPr>
    </w:p>
    <w:p w:rsidR="002019EE" w:rsidRDefault="002019EE" w:rsidP="002019EE">
      <w:pPr>
        <w:pStyle w:val="Sansinterligne"/>
        <w:numPr>
          <w:ilvl w:val="0"/>
          <w:numId w:val="2"/>
        </w:numPr>
        <w:jc w:val="both"/>
      </w:pPr>
      <w:r>
        <w:t>Démolition – maçonnerie</w:t>
      </w:r>
    </w:p>
    <w:p w:rsidR="002019EE" w:rsidRDefault="002019EE" w:rsidP="002019EE">
      <w:pPr>
        <w:pStyle w:val="Sansinterligne"/>
        <w:numPr>
          <w:ilvl w:val="0"/>
          <w:numId w:val="2"/>
        </w:numPr>
        <w:jc w:val="both"/>
      </w:pPr>
      <w:r>
        <w:t>Menuiserie bois</w:t>
      </w:r>
    </w:p>
    <w:p w:rsidR="002019EE" w:rsidRDefault="002019EE" w:rsidP="002019EE">
      <w:pPr>
        <w:pStyle w:val="Sansinterligne"/>
        <w:numPr>
          <w:ilvl w:val="0"/>
          <w:numId w:val="2"/>
        </w:numPr>
        <w:jc w:val="both"/>
      </w:pPr>
      <w:r>
        <w:t>Plâtrerie – isolation</w:t>
      </w:r>
    </w:p>
    <w:p w:rsidR="002019EE" w:rsidRDefault="002019EE" w:rsidP="002019EE">
      <w:pPr>
        <w:pStyle w:val="Sansinterligne"/>
        <w:numPr>
          <w:ilvl w:val="0"/>
          <w:numId w:val="2"/>
        </w:numPr>
        <w:jc w:val="both"/>
      </w:pPr>
      <w:r>
        <w:t>Electricité</w:t>
      </w:r>
    </w:p>
    <w:p w:rsidR="002019EE" w:rsidRDefault="002019EE" w:rsidP="002019EE">
      <w:pPr>
        <w:pStyle w:val="Sansinterligne"/>
        <w:numPr>
          <w:ilvl w:val="0"/>
          <w:numId w:val="2"/>
        </w:numPr>
        <w:jc w:val="both"/>
      </w:pPr>
      <w:r>
        <w:t>Peinture</w:t>
      </w:r>
    </w:p>
    <w:p w:rsidR="002019EE" w:rsidRDefault="002019EE" w:rsidP="002019EE">
      <w:pPr>
        <w:pStyle w:val="Sansinterligne"/>
        <w:numPr>
          <w:ilvl w:val="0"/>
          <w:numId w:val="2"/>
        </w:numPr>
        <w:jc w:val="both"/>
      </w:pPr>
      <w:r>
        <w:t>Revêtement de sol</w:t>
      </w:r>
    </w:p>
    <w:p w:rsidR="002019EE" w:rsidRDefault="002019EE" w:rsidP="002019EE">
      <w:pPr>
        <w:pStyle w:val="Sansinterligne"/>
        <w:jc w:val="both"/>
      </w:pPr>
    </w:p>
    <w:p w:rsidR="002019EE" w:rsidRDefault="002019EE" w:rsidP="002019EE">
      <w:pPr>
        <w:pStyle w:val="Sansinterligne"/>
        <w:jc w:val="both"/>
      </w:pPr>
      <w:r>
        <w:t>Le montant estimatif des travaux s’élève à 306 860.10 euros TTC (255 716.75 euros HT)</w:t>
      </w:r>
    </w:p>
    <w:p w:rsidR="002019EE" w:rsidRDefault="002019EE" w:rsidP="002019EE">
      <w:pPr>
        <w:pStyle w:val="Sansinterligne"/>
        <w:jc w:val="both"/>
      </w:pPr>
    </w:p>
    <w:p w:rsidR="002019EE" w:rsidRDefault="002019EE" w:rsidP="002019EE">
      <w:pPr>
        <w:pStyle w:val="Sansinterligne"/>
        <w:jc w:val="both"/>
      </w:pPr>
      <w:r>
        <w:tab/>
      </w:r>
      <w:r>
        <w:tab/>
        <w:t>Le Conseil Municipal,</w:t>
      </w:r>
    </w:p>
    <w:p w:rsidR="002019EE" w:rsidRDefault="002019EE" w:rsidP="002019EE">
      <w:pPr>
        <w:pStyle w:val="Sansinterligne"/>
        <w:jc w:val="both"/>
      </w:pPr>
    </w:p>
    <w:p w:rsidR="002019EE" w:rsidRDefault="002019EE" w:rsidP="002019EE">
      <w:pPr>
        <w:pStyle w:val="Sansinterligne"/>
        <w:jc w:val="both"/>
      </w:pPr>
      <w:r>
        <w:tab/>
      </w:r>
      <w:r>
        <w:tab/>
        <w:t xml:space="preserve">Entendu l’exposé de M. le Maire, </w:t>
      </w:r>
    </w:p>
    <w:p w:rsidR="002019EE" w:rsidRDefault="002019EE" w:rsidP="002019EE">
      <w:pPr>
        <w:pStyle w:val="Sansinterligne"/>
        <w:jc w:val="both"/>
      </w:pPr>
    </w:p>
    <w:p w:rsidR="002019EE" w:rsidRDefault="002019EE" w:rsidP="002019EE">
      <w:pPr>
        <w:pStyle w:val="Sansinterligne"/>
        <w:jc w:val="both"/>
      </w:pPr>
      <w:r>
        <w:tab/>
      </w:r>
      <w:r>
        <w:tab/>
        <w:t>VU l’avis des Commissions Finances et Travaux réunies le 23 février 2017 ;</w:t>
      </w:r>
    </w:p>
    <w:p w:rsidR="002019EE" w:rsidRDefault="002019EE" w:rsidP="002019EE">
      <w:pPr>
        <w:pStyle w:val="Sansinterligne"/>
        <w:jc w:val="both"/>
      </w:pPr>
      <w:r>
        <w:tab/>
      </w:r>
      <w:r>
        <w:tab/>
      </w:r>
    </w:p>
    <w:p w:rsidR="002019EE" w:rsidRDefault="002019EE" w:rsidP="002019EE">
      <w:pPr>
        <w:pStyle w:val="Sansinterligne"/>
        <w:jc w:val="both"/>
      </w:pPr>
      <w:r>
        <w:tab/>
      </w:r>
      <w:r>
        <w:tab/>
        <w:t>A l’unanimité,</w:t>
      </w:r>
    </w:p>
    <w:p w:rsidR="002019EE" w:rsidRDefault="002019EE" w:rsidP="002019EE">
      <w:pPr>
        <w:pStyle w:val="Sansinterligne"/>
        <w:ind w:left="360"/>
        <w:jc w:val="both"/>
      </w:pPr>
    </w:p>
    <w:p w:rsidR="002019EE" w:rsidRDefault="002019EE" w:rsidP="002019EE">
      <w:pPr>
        <w:pStyle w:val="Sansinterligne"/>
        <w:ind w:left="708" w:firstLine="708"/>
        <w:jc w:val="both"/>
      </w:pPr>
      <w:r>
        <w:t>AUTORISE  le Maire à solliciter une subvention auprès de l’Etat au titre de la DETR pour permettre la réalisation des travaux de mise en sécurité de l’école Rostand/Pergaud, dont le montant estimatif s’élève à 306 860.10 euros TTC ;</w:t>
      </w:r>
    </w:p>
    <w:p w:rsidR="002019EE" w:rsidRDefault="002019EE" w:rsidP="00A920E7"/>
    <w:p w:rsidR="002019EE" w:rsidRPr="003C3E7A" w:rsidRDefault="002019EE" w:rsidP="002019EE">
      <w:pPr>
        <w:pStyle w:val="Sansinterligne"/>
        <w:jc w:val="both"/>
        <w:rPr>
          <w:b/>
          <w:u w:val="single"/>
        </w:rPr>
      </w:pPr>
      <w:r>
        <w:rPr>
          <w:b/>
          <w:u w:val="single"/>
        </w:rPr>
        <w:t>N°12</w:t>
      </w:r>
    </w:p>
    <w:p w:rsidR="002019EE" w:rsidRPr="003C3E7A" w:rsidRDefault="002019EE" w:rsidP="002019EE">
      <w:pPr>
        <w:pStyle w:val="Sansinterligne"/>
        <w:jc w:val="both"/>
        <w:rPr>
          <w:b/>
          <w:u w:val="single"/>
        </w:rPr>
      </w:pPr>
      <w:r w:rsidRPr="003C3E7A">
        <w:rPr>
          <w:b/>
          <w:u w:val="single"/>
        </w:rPr>
        <w:t>AMENAGEMENT DES ABORDS DU CINEMA</w:t>
      </w:r>
    </w:p>
    <w:p w:rsidR="002019EE" w:rsidRPr="003C3E7A" w:rsidRDefault="002019EE" w:rsidP="002019EE">
      <w:pPr>
        <w:pStyle w:val="Sansinterligne"/>
        <w:jc w:val="both"/>
        <w:rPr>
          <w:b/>
          <w:u w:val="single"/>
        </w:rPr>
      </w:pPr>
      <w:r w:rsidRPr="003C3E7A">
        <w:rPr>
          <w:b/>
          <w:u w:val="single"/>
        </w:rPr>
        <w:t>DEMANDE DE SUB</w:t>
      </w:r>
      <w:r>
        <w:rPr>
          <w:b/>
          <w:u w:val="single"/>
        </w:rPr>
        <w:t xml:space="preserve">VENTION AUPRES  DU DEPARTEMENT </w:t>
      </w:r>
    </w:p>
    <w:p w:rsidR="002019EE" w:rsidRDefault="002019EE" w:rsidP="002019EE">
      <w:pPr>
        <w:pStyle w:val="Sansinterligne"/>
        <w:jc w:val="both"/>
      </w:pPr>
    </w:p>
    <w:p w:rsidR="002019EE" w:rsidRDefault="002019EE" w:rsidP="002019EE">
      <w:pPr>
        <w:pStyle w:val="Sansinterligne"/>
        <w:jc w:val="both"/>
      </w:pPr>
      <w:r>
        <w:t>M. le Maire informe que pour faire suite à la construction du futur complexe cinématographie, et dans le cadre de l’aménagement des abords du cinéma,  la Ville a décidé de créer et d’améliorer des sentiers piétons ainsi qu’une bande cyclable ;</w:t>
      </w:r>
    </w:p>
    <w:p w:rsidR="002019EE" w:rsidRDefault="002019EE" w:rsidP="002019EE">
      <w:pPr>
        <w:pStyle w:val="Sansinterligne"/>
        <w:jc w:val="both"/>
      </w:pPr>
    </w:p>
    <w:p w:rsidR="002019EE" w:rsidRDefault="002019EE" w:rsidP="002019EE">
      <w:pPr>
        <w:pStyle w:val="Sansinterligne"/>
        <w:jc w:val="both"/>
      </w:pPr>
      <w:r>
        <w:tab/>
        <w:t>Le Conseil Municipal,</w:t>
      </w:r>
    </w:p>
    <w:p w:rsidR="002019EE" w:rsidRDefault="002019EE" w:rsidP="002019EE">
      <w:pPr>
        <w:pStyle w:val="Sansinterligne"/>
        <w:jc w:val="both"/>
      </w:pPr>
    </w:p>
    <w:p w:rsidR="002019EE" w:rsidRDefault="002019EE" w:rsidP="002019EE">
      <w:pPr>
        <w:pStyle w:val="Sansinterligne"/>
        <w:jc w:val="both"/>
      </w:pPr>
      <w:r>
        <w:tab/>
        <w:t>Entendu l’exposé de M. le Maire,</w:t>
      </w:r>
    </w:p>
    <w:p w:rsidR="002019EE" w:rsidRDefault="002019EE" w:rsidP="002019EE">
      <w:pPr>
        <w:pStyle w:val="Sansinterligne"/>
        <w:jc w:val="both"/>
      </w:pPr>
    </w:p>
    <w:p w:rsidR="002019EE" w:rsidRDefault="002019EE" w:rsidP="002019EE">
      <w:pPr>
        <w:pStyle w:val="Sansinterligne"/>
        <w:jc w:val="both"/>
      </w:pPr>
      <w:r>
        <w:tab/>
        <w:t>VU l’avis des commissions finances et travaux réunies le 23 février 2017</w:t>
      </w:r>
    </w:p>
    <w:p w:rsidR="002019EE" w:rsidRDefault="002019EE" w:rsidP="002019EE">
      <w:pPr>
        <w:pStyle w:val="Sansinterligne"/>
        <w:ind w:firstLine="709"/>
        <w:jc w:val="both"/>
      </w:pPr>
    </w:p>
    <w:p w:rsidR="002019EE" w:rsidRDefault="002019EE" w:rsidP="002019EE">
      <w:pPr>
        <w:pStyle w:val="Sansinterligne"/>
        <w:ind w:firstLine="709"/>
        <w:jc w:val="both"/>
      </w:pPr>
      <w:r>
        <w:t>A l’unanimité,</w:t>
      </w:r>
    </w:p>
    <w:p w:rsidR="002019EE" w:rsidRDefault="002019EE" w:rsidP="002019EE">
      <w:pPr>
        <w:pStyle w:val="Sansinterligne"/>
        <w:jc w:val="both"/>
      </w:pPr>
    </w:p>
    <w:p w:rsidR="002019EE" w:rsidRDefault="002019EE" w:rsidP="002019EE">
      <w:pPr>
        <w:pStyle w:val="Sansinterligne"/>
        <w:jc w:val="both"/>
      </w:pPr>
      <w:r>
        <w:tab/>
        <w:t>AUTORISE le Maire à solliciter une subvention auprès du Département au titre de « la mobilité douce, des sentiers piétonniers, piste et bande cyclable » pour mener à bien ce projet.</w:t>
      </w:r>
      <w:r>
        <w:tab/>
      </w:r>
    </w:p>
    <w:p w:rsidR="002019EE" w:rsidRDefault="002019EE" w:rsidP="00A920E7"/>
    <w:p w:rsidR="00FA60A9" w:rsidRDefault="00FA60A9" w:rsidP="002019EE">
      <w:pPr>
        <w:pStyle w:val="Sansinterligne"/>
        <w:jc w:val="both"/>
        <w:rPr>
          <w:b/>
          <w:u w:val="single"/>
        </w:rPr>
      </w:pPr>
    </w:p>
    <w:p w:rsidR="00FA60A9" w:rsidRDefault="00FA60A9" w:rsidP="002019EE">
      <w:pPr>
        <w:pStyle w:val="Sansinterligne"/>
        <w:jc w:val="both"/>
        <w:rPr>
          <w:b/>
          <w:u w:val="single"/>
        </w:rPr>
      </w:pPr>
    </w:p>
    <w:p w:rsidR="00FA60A9" w:rsidRDefault="00FA60A9" w:rsidP="002019EE">
      <w:pPr>
        <w:pStyle w:val="Sansinterligne"/>
        <w:jc w:val="both"/>
        <w:rPr>
          <w:b/>
          <w:u w:val="single"/>
        </w:rPr>
      </w:pPr>
    </w:p>
    <w:p w:rsidR="002019EE" w:rsidRPr="003C3E7A" w:rsidRDefault="002019EE" w:rsidP="002019EE">
      <w:pPr>
        <w:pStyle w:val="Sansinterligne"/>
        <w:jc w:val="both"/>
        <w:rPr>
          <w:b/>
          <w:u w:val="single"/>
        </w:rPr>
      </w:pPr>
      <w:r>
        <w:rPr>
          <w:b/>
          <w:u w:val="single"/>
        </w:rPr>
        <w:t>N°12 - A</w:t>
      </w:r>
    </w:p>
    <w:p w:rsidR="002019EE" w:rsidRPr="003C3E7A" w:rsidRDefault="002019EE" w:rsidP="002019EE">
      <w:pPr>
        <w:pStyle w:val="Sansinterligne"/>
        <w:jc w:val="both"/>
        <w:rPr>
          <w:b/>
          <w:u w:val="single"/>
        </w:rPr>
      </w:pPr>
      <w:r w:rsidRPr="003C3E7A">
        <w:rPr>
          <w:b/>
          <w:u w:val="single"/>
        </w:rPr>
        <w:t>AMENAGEMENT DES ABORDS DU CINEMA</w:t>
      </w:r>
    </w:p>
    <w:p w:rsidR="002019EE" w:rsidRPr="003C3E7A" w:rsidRDefault="002019EE" w:rsidP="002019EE">
      <w:pPr>
        <w:pStyle w:val="Sansinterligne"/>
        <w:jc w:val="both"/>
        <w:rPr>
          <w:b/>
          <w:u w:val="single"/>
        </w:rPr>
      </w:pPr>
      <w:r w:rsidRPr="003C3E7A">
        <w:rPr>
          <w:b/>
          <w:u w:val="single"/>
        </w:rPr>
        <w:t>DEMANDE DE SUB</w:t>
      </w:r>
      <w:r>
        <w:rPr>
          <w:b/>
          <w:u w:val="single"/>
        </w:rPr>
        <w:t>VENTION AUPRES  DE L’ETAT AU TITRE DE LA DETR</w:t>
      </w:r>
    </w:p>
    <w:p w:rsidR="002019EE" w:rsidRDefault="002019EE" w:rsidP="002019EE">
      <w:pPr>
        <w:pStyle w:val="Sansinterligne"/>
        <w:jc w:val="both"/>
      </w:pPr>
    </w:p>
    <w:p w:rsidR="002019EE" w:rsidRDefault="002019EE" w:rsidP="002019EE">
      <w:pPr>
        <w:pStyle w:val="Sansinterligne"/>
        <w:jc w:val="both"/>
      </w:pPr>
      <w:r>
        <w:t>M. le Maire informe que pour faire suite à la construction du futur complexe cinématographie, et dans le cadre de l’aménagement des abords du cinéma,  la Ville a décidé de créer et d’améliorer des sentiers piétons ainsi qu’une bande cyclable ;</w:t>
      </w:r>
    </w:p>
    <w:p w:rsidR="002019EE" w:rsidRDefault="002019EE" w:rsidP="002019EE">
      <w:pPr>
        <w:pStyle w:val="Sansinterligne"/>
        <w:jc w:val="both"/>
      </w:pPr>
    </w:p>
    <w:p w:rsidR="002019EE" w:rsidRDefault="002019EE" w:rsidP="002019EE">
      <w:pPr>
        <w:pStyle w:val="Sansinterligne"/>
        <w:jc w:val="both"/>
      </w:pPr>
      <w:r>
        <w:tab/>
        <w:t>Le Conseil Municipal,</w:t>
      </w:r>
    </w:p>
    <w:p w:rsidR="002019EE" w:rsidRDefault="002019EE" w:rsidP="002019EE">
      <w:pPr>
        <w:pStyle w:val="Sansinterligne"/>
        <w:jc w:val="both"/>
      </w:pPr>
    </w:p>
    <w:p w:rsidR="002019EE" w:rsidRDefault="002019EE" w:rsidP="002019EE">
      <w:pPr>
        <w:pStyle w:val="Sansinterligne"/>
        <w:jc w:val="both"/>
      </w:pPr>
      <w:r>
        <w:tab/>
        <w:t>Entendu l’exposé de M. le Maire,</w:t>
      </w:r>
    </w:p>
    <w:p w:rsidR="002019EE" w:rsidRDefault="002019EE" w:rsidP="002019EE">
      <w:pPr>
        <w:pStyle w:val="Sansinterligne"/>
        <w:jc w:val="both"/>
      </w:pPr>
    </w:p>
    <w:p w:rsidR="002019EE" w:rsidRDefault="002019EE" w:rsidP="002019EE">
      <w:pPr>
        <w:pStyle w:val="Sansinterligne"/>
        <w:jc w:val="both"/>
      </w:pPr>
      <w:r>
        <w:tab/>
        <w:t>VU l’avis des commissions finances et travaux réunies le 23 février 2017</w:t>
      </w:r>
    </w:p>
    <w:p w:rsidR="002019EE" w:rsidRDefault="002019EE" w:rsidP="002019EE">
      <w:pPr>
        <w:pStyle w:val="Sansinterligne"/>
        <w:ind w:firstLine="709"/>
        <w:jc w:val="both"/>
      </w:pPr>
    </w:p>
    <w:p w:rsidR="002019EE" w:rsidRDefault="002019EE" w:rsidP="002019EE">
      <w:pPr>
        <w:pStyle w:val="Sansinterligne"/>
        <w:ind w:firstLine="709"/>
        <w:jc w:val="both"/>
      </w:pPr>
      <w:r>
        <w:t>A l’unanimité,</w:t>
      </w:r>
    </w:p>
    <w:p w:rsidR="002019EE" w:rsidRDefault="002019EE" w:rsidP="002019EE">
      <w:pPr>
        <w:pStyle w:val="Sansinterligne"/>
        <w:jc w:val="both"/>
      </w:pPr>
    </w:p>
    <w:p w:rsidR="002019EE" w:rsidRDefault="002019EE" w:rsidP="002019EE">
      <w:pPr>
        <w:pStyle w:val="Sansinterligne"/>
        <w:jc w:val="both"/>
      </w:pPr>
      <w:r>
        <w:tab/>
        <w:t>AUTORISE le Maire à solliciter une subvention auprès de l’Etat  au titre de la DETR pour permettre de mener à bien ce projet.</w:t>
      </w:r>
    </w:p>
    <w:p w:rsidR="001D6285" w:rsidRDefault="001D6285" w:rsidP="002019EE">
      <w:pPr>
        <w:pStyle w:val="Sansinterligne"/>
        <w:jc w:val="both"/>
        <w:rPr>
          <w:b/>
          <w:u w:val="single"/>
        </w:rPr>
      </w:pPr>
    </w:p>
    <w:p w:rsidR="002019EE" w:rsidRPr="003C3E7A" w:rsidRDefault="002019EE" w:rsidP="002019EE">
      <w:pPr>
        <w:pStyle w:val="Sansinterligne"/>
        <w:jc w:val="both"/>
        <w:rPr>
          <w:b/>
          <w:u w:val="single"/>
        </w:rPr>
      </w:pPr>
      <w:r>
        <w:rPr>
          <w:b/>
          <w:u w:val="single"/>
        </w:rPr>
        <w:t>N°13</w:t>
      </w:r>
    </w:p>
    <w:p w:rsidR="002019EE" w:rsidRPr="003C3E7A" w:rsidRDefault="002019EE" w:rsidP="002019EE">
      <w:pPr>
        <w:pStyle w:val="Sansinterligne"/>
        <w:jc w:val="both"/>
        <w:rPr>
          <w:b/>
          <w:u w:val="single"/>
        </w:rPr>
      </w:pPr>
      <w:r w:rsidRPr="003C3E7A">
        <w:rPr>
          <w:b/>
          <w:u w:val="single"/>
        </w:rPr>
        <w:t>AMENAGEMENT DES ABORDS DU CINEMA</w:t>
      </w:r>
    </w:p>
    <w:p w:rsidR="002019EE" w:rsidRPr="003C3E7A" w:rsidRDefault="002019EE" w:rsidP="002019EE">
      <w:pPr>
        <w:pStyle w:val="Sansinterligne"/>
        <w:jc w:val="both"/>
        <w:rPr>
          <w:b/>
          <w:u w:val="single"/>
        </w:rPr>
      </w:pPr>
      <w:r w:rsidRPr="003C3E7A">
        <w:rPr>
          <w:b/>
          <w:u w:val="single"/>
        </w:rPr>
        <w:t>DEMANDE DE SUBVENTION AUPRES DU DEPARTEMENT  AU TITRE DE</w:t>
      </w:r>
    </w:p>
    <w:p w:rsidR="002019EE" w:rsidRPr="003C3E7A" w:rsidRDefault="002019EE" w:rsidP="002019EE">
      <w:pPr>
        <w:pStyle w:val="Sansinterligne"/>
        <w:jc w:val="both"/>
        <w:rPr>
          <w:b/>
          <w:u w:val="single"/>
        </w:rPr>
      </w:pPr>
      <w:r w:rsidRPr="003C3E7A">
        <w:rPr>
          <w:b/>
          <w:u w:val="single"/>
        </w:rPr>
        <w:t>L’AMENAGEMENT GLOBAL DE VOIRIE COMMUNALE</w:t>
      </w:r>
    </w:p>
    <w:p w:rsidR="002019EE" w:rsidRDefault="002019EE" w:rsidP="002019EE">
      <w:pPr>
        <w:pStyle w:val="Sansinterligne"/>
        <w:jc w:val="both"/>
      </w:pPr>
    </w:p>
    <w:p w:rsidR="002019EE" w:rsidRDefault="002019EE" w:rsidP="002019EE">
      <w:pPr>
        <w:pStyle w:val="Sansinterligne"/>
        <w:jc w:val="both"/>
      </w:pPr>
      <w:r>
        <w:t>M. le Maire informe que dans le cadre de l’aménagement des abords du cinéma, la Ville va exécuter des travaux le long de la route départementale, à l’intérieur de l’agglomération, ce qui va engendrer plus de 3 natures de travaux, à savoir :</w:t>
      </w:r>
    </w:p>
    <w:p w:rsidR="002019EE" w:rsidRDefault="002019EE" w:rsidP="002019EE">
      <w:pPr>
        <w:pStyle w:val="Sansinterligne"/>
        <w:jc w:val="both"/>
      </w:pPr>
    </w:p>
    <w:p w:rsidR="002019EE" w:rsidRDefault="002019EE" w:rsidP="002019EE">
      <w:pPr>
        <w:pStyle w:val="Sansinterligne"/>
        <w:numPr>
          <w:ilvl w:val="0"/>
          <w:numId w:val="2"/>
        </w:numPr>
        <w:jc w:val="both"/>
      </w:pPr>
      <w:r>
        <w:t>Trottoirs – assainissement pluvial</w:t>
      </w:r>
    </w:p>
    <w:p w:rsidR="002019EE" w:rsidRDefault="002019EE" w:rsidP="002019EE">
      <w:pPr>
        <w:pStyle w:val="Sansinterligne"/>
        <w:numPr>
          <w:ilvl w:val="0"/>
          <w:numId w:val="2"/>
        </w:numPr>
        <w:jc w:val="both"/>
      </w:pPr>
      <w:r>
        <w:t>Eclairage public avec enfouissement</w:t>
      </w:r>
    </w:p>
    <w:p w:rsidR="002019EE" w:rsidRDefault="002019EE" w:rsidP="002019EE">
      <w:pPr>
        <w:pStyle w:val="Sansinterligne"/>
        <w:numPr>
          <w:ilvl w:val="0"/>
          <w:numId w:val="2"/>
        </w:numPr>
        <w:jc w:val="both"/>
      </w:pPr>
      <w:r>
        <w:t>Enfouissement des réseaux secs</w:t>
      </w:r>
    </w:p>
    <w:p w:rsidR="002019EE" w:rsidRDefault="002019EE" w:rsidP="002019EE">
      <w:pPr>
        <w:pStyle w:val="Sansinterligne"/>
        <w:numPr>
          <w:ilvl w:val="0"/>
          <w:numId w:val="2"/>
        </w:numPr>
        <w:jc w:val="both"/>
      </w:pPr>
      <w:r>
        <w:t>Aménagement paysager</w:t>
      </w:r>
    </w:p>
    <w:p w:rsidR="002019EE" w:rsidRDefault="002019EE" w:rsidP="002019EE">
      <w:pPr>
        <w:pStyle w:val="Sansinterligne"/>
        <w:ind w:left="720"/>
        <w:jc w:val="both"/>
      </w:pPr>
    </w:p>
    <w:p w:rsidR="002019EE" w:rsidRDefault="002019EE" w:rsidP="002019EE">
      <w:pPr>
        <w:pStyle w:val="Sansinterligne"/>
        <w:ind w:left="709"/>
        <w:jc w:val="both"/>
      </w:pPr>
      <w:r>
        <w:t>Le Conseil Municipal,</w:t>
      </w:r>
    </w:p>
    <w:p w:rsidR="002019EE" w:rsidRDefault="002019EE" w:rsidP="002019EE">
      <w:pPr>
        <w:pStyle w:val="Sansinterligne"/>
        <w:ind w:left="709"/>
        <w:jc w:val="both"/>
      </w:pPr>
    </w:p>
    <w:p w:rsidR="002019EE" w:rsidRDefault="002019EE" w:rsidP="002019EE">
      <w:pPr>
        <w:pStyle w:val="Sansinterligne"/>
        <w:ind w:left="709"/>
        <w:jc w:val="both"/>
      </w:pPr>
      <w:r>
        <w:t>Entendu l’exposé de M. le Maire,</w:t>
      </w:r>
    </w:p>
    <w:p w:rsidR="002019EE" w:rsidRDefault="002019EE" w:rsidP="002019EE">
      <w:pPr>
        <w:pStyle w:val="Sansinterligne"/>
        <w:jc w:val="both"/>
      </w:pPr>
    </w:p>
    <w:p w:rsidR="002019EE" w:rsidRDefault="002019EE" w:rsidP="002019EE">
      <w:pPr>
        <w:pStyle w:val="Sansinterligne"/>
        <w:ind w:left="709"/>
        <w:jc w:val="both"/>
      </w:pPr>
      <w:r>
        <w:t>VU l’avis des commissions Finances et Travaux réunies le 23 février 2017 ;</w:t>
      </w:r>
    </w:p>
    <w:p w:rsidR="002019EE" w:rsidRDefault="002019EE" w:rsidP="002019EE">
      <w:pPr>
        <w:pStyle w:val="Sansinterligne"/>
        <w:ind w:left="709"/>
        <w:jc w:val="both"/>
      </w:pPr>
    </w:p>
    <w:p w:rsidR="002019EE" w:rsidRDefault="002019EE" w:rsidP="002019EE">
      <w:pPr>
        <w:pStyle w:val="Sansinterligne"/>
        <w:ind w:left="709"/>
        <w:jc w:val="both"/>
      </w:pPr>
      <w:r>
        <w:t>A l’unanimité,</w:t>
      </w:r>
    </w:p>
    <w:p w:rsidR="002019EE" w:rsidRDefault="002019EE" w:rsidP="002019EE">
      <w:pPr>
        <w:pStyle w:val="Sansinterligne"/>
        <w:ind w:left="709"/>
        <w:jc w:val="both"/>
      </w:pPr>
    </w:p>
    <w:p w:rsidR="002019EE" w:rsidRDefault="002019EE" w:rsidP="002019EE">
      <w:pPr>
        <w:pStyle w:val="Sansinterligne"/>
        <w:ind w:left="709"/>
        <w:jc w:val="both"/>
      </w:pPr>
      <w:r>
        <w:t>AUTORISE le Maire à solliciter une subvention auprès du Département au titre de « l’aménagement global de la voirie communale ».</w:t>
      </w:r>
    </w:p>
    <w:p w:rsidR="00880871" w:rsidRDefault="00880871" w:rsidP="001D6285">
      <w:pPr>
        <w:pStyle w:val="Sansinterligne"/>
        <w:jc w:val="both"/>
        <w:rPr>
          <w:b/>
          <w:u w:val="single"/>
        </w:rPr>
      </w:pPr>
    </w:p>
    <w:p w:rsidR="001D6285" w:rsidRPr="003C3E7A" w:rsidRDefault="001D6285" w:rsidP="001D6285">
      <w:pPr>
        <w:pStyle w:val="Sansinterligne"/>
        <w:jc w:val="both"/>
        <w:rPr>
          <w:b/>
          <w:u w:val="single"/>
        </w:rPr>
      </w:pPr>
      <w:r>
        <w:rPr>
          <w:b/>
          <w:u w:val="single"/>
        </w:rPr>
        <w:t>N°14</w:t>
      </w:r>
    </w:p>
    <w:p w:rsidR="001D6285" w:rsidRPr="003C3E7A" w:rsidRDefault="001D6285" w:rsidP="001D6285">
      <w:pPr>
        <w:pStyle w:val="Sansinterligne"/>
        <w:jc w:val="both"/>
        <w:rPr>
          <w:b/>
          <w:u w:val="single"/>
        </w:rPr>
      </w:pPr>
      <w:r w:rsidRPr="003C3E7A">
        <w:rPr>
          <w:b/>
          <w:u w:val="single"/>
        </w:rPr>
        <w:t>DEMANDE DE SUBVENTION AUPRES DU DEPARTEMENT AU TITRE DES AMENDES DE POLICE</w:t>
      </w:r>
    </w:p>
    <w:p w:rsidR="001D6285" w:rsidRDefault="001D6285" w:rsidP="001D6285">
      <w:pPr>
        <w:pStyle w:val="Sansinterligne"/>
        <w:jc w:val="both"/>
      </w:pPr>
    </w:p>
    <w:p w:rsidR="001D6285" w:rsidRDefault="001D6285" w:rsidP="001D6285">
      <w:pPr>
        <w:pStyle w:val="Sansinterligne"/>
        <w:jc w:val="both"/>
      </w:pPr>
      <w:r>
        <w:t>M. le Maire informe que pour permettre de réguler la vitesse de différents véhicules motorisés dans certains quartiers, la Commune souhaite mettre en place différents aménagements,  à savoir :</w:t>
      </w:r>
    </w:p>
    <w:p w:rsidR="001D6285" w:rsidRDefault="001D6285" w:rsidP="001D6285">
      <w:pPr>
        <w:pStyle w:val="Sansinterligne"/>
        <w:jc w:val="both"/>
      </w:pPr>
    </w:p>
    <w:p w:rsidR="00FA60A9" w:rsidRDefault="00FA60A9" w:rsidP="001D6285">
      <w:pPr>
        <w:pStyle w:val="Sansinterligne"/>
        <w:jc w:val="both"/>
      </w:pPr>
    </w:p>
    <w:p w:rsidR="00FA60A9" w:rsidRDefault="00FA60A9" w:rsidP="001D6285">
      <w:pPr>
        <w:pStyle w:val="Sansinterligne"/>
        <w:jc w:val="both"/>
      </w:pPr>
    </w:p>
    <w:p w:rsidR="001D6285" w:rsidRDefault="001D6285" w:rsidP="001D6285">
      <w:pPr>
        <w:pStyle w:val="Sansinterligne"/>
        <w:numPr>
          <w:ilvl w:val="0"/>
          <w:numId w:val="2"/>
        </w:numPr>
        <w:jc w:val="both"/>
      </w:pPr>
      <w:r>
        <w:t>Radars pédagogiques</w:t>
      </w:r>
    </w:p>
    <w:p w:rsidR="001D6285" w:rsidRDefault="001D6285" w:rsidP="001D6285">
      <w:pPr>
        <w:pStyle w:val="Sansinterligne"/>
        <w:numPr>
          <w:ilvl w:val="0"/>
          <w:numId w:val="2"/>
        </w:numPr>
        <w:jc w:val="both"/>
      </w:pPr>
      <w:r>
        <w:t>Coussins berlinois</w:t>
      </w:r>
    </w:p>
    <w:p w:rsidR="001D6285" w:rsidRDefault="001D6285" w:rsidP="001D6285">
      <w:pPr>
        <w:pStyle w:val="Sansinterligne"/>
        <w:numPr>
          <w:ilvl w:val="0"/>
          <w:numId w:val="2"/>
        </w:numPr>
        <w:jc w:val="both"/>
      </w:pPr>
      <w:r>
        <w:t>Chicanes servant de rétrécissement de chaussée</w:t>
      </w:r>
    </w:p>
    <w:p w:rsidR="001D6285" w:rsidRDefault="001D6285" w:rsidP="001D6285">
      <w:pPr>
        <w:pStyle w:val="Sansinterligne"/>
        <w:jc w:val="both"/>
      </w:pPr>
    </w:p>
    <w:p w:rsidR="001D6285" w:rsidRDefault="001D6285" w:rsidP="001D6285">
      <w:pPr>
        <w:pStyle w:val="Sansinterligne"/>
        <w:ind w:left="708"/>
        <w:jc w:val="both"/>
      </w:pPr>
      <w:r>
        <w:t>Le Conseil Municipal,</w:t>
      </w:r>
    </w:p>
    <w:p w:rsidR="001D6285" w:rsidRDefault="001D6285" w:rsidP="001D6285">
      <w:pPr>
        <w:pStyle w:val="Sansinterligne"/>
        <w:ind w:left="708"/>
        <w:jc w:val="both"/>
      </w:pPr>
    </w:p>
    <w:p w:rsidR="001D6285" w:rsidRDefault="001D6285" w:rsidP="001D6285">
      <w:pPr>
        <w:pStyle w:val="Sansinterligne"/>
        <w:ind w:left="708"/>
        <w:jc w:val="both"/>
      </w:pPr>
      <w:r>
        <w:t xml:space="preserve">Entendu l’exposé de M. le Maire, </w:t>
      </w:r>
    </w:p>
    <w:p w:rsidR="001D6285" w:rsidRDefault="001D6285" w:rsidP="001D6285">
      <w:pPr>
        <w:pStyle w:val="Sansinterligne"/>
        <w:ind w:left="708"/>
        <w:jc w:val="both"/>
      </w:pPr>
    </w:p>
    <w:p w:rsidR="001D6285" w:rsidRDefault="001D6285" w:rsidP="001D6285">
      <w:pPr>
        <w:pStyle w:val="Sansinterligne"/>
        <w:ind w:left="708"/>
        <w:jc w:val="both"/>
      </w:pPr>
      <w:r>
        <w:t>VU l’avis de la Commission des finances réunie le 23 février 2017 ;</w:t>
      </w:r>
    </w:p>
    <w:p w:rsidR="001D6285" w:rsidRDefault="001D6285" w:rsidP="001D6285">
      <w:pPr>
        <w:pStyle w:val="Sansinterligne"/>
        <w:ind w:left="708"/>
        <w:jc w:val="both"/>
      </w:pPr>
    </w:p>
    <w:p w:rsidR="001D6285" w:rsidRDefault="001D6285" w:rsidP="001D6285">
      <w:pPr>
        <w:pStyle w:val="Sansinterligne"/>
        <w:ind w:left="708"/>
        <w:jc w:val="both"/>
      </w:pPr>
      <w:r>
        <w:t>A l’unanimité</w:t>
      </w:r>
    </w:p>
    <w:p w:rsidR="001D6285" w:rsidRDefault="001D6285" w:rsidP="001D6285">
      <w:pPr>
        <w:pStyle w:val="Sansinterligne"/>
        <w:ind w:left="708"/>
        <w:jc w:val="both"/>
      </w:pPr>
    </w:p>
    <w:p w:rsidR="002019EE" w:rsidRDefault="001D6285" w:rsidP="001D6285">
      <w:pPr>
        <w:pStyle w:val="Sansinterligne"/>
        <w:ind w:left="708"/>
        <w:jc w:val="both"/>
      </w:pPr>
      <w:r>
        <w:t>AUTORISE le Maire à solliciter une subvention auprès du Département au titre  des amendes de Police pour permettre la mise en place de ces différents aménagements.</w:t>
      </w:r>
    </w:p>
    <w:p w:rsidR="001D6285" w:rsidRDefault="001D6285" w:rsidP="001D6285">
      <w:pPr>
        <w:pStyle w:val="Sansinterligne"/>
        <w:ind w:left="708"/>
        <w:jc w:val="both"/>
      </w:pPr>
    </w:p>
    <w:p w:rsidR="000D0A4C" w:rsidRDefault="000D0A4C" w:rsidP="000D0A4C">
      <w:pPr>
        <w:pStyle w:val="Sansinterligne"/>
        <w:jc w:val="both"/>
        <w:rPr>
          <w:b/>
          <w:u w:val="single"/>
        </w:rPr>
      </w:pPr>
      <w:r>
        <w:rPr>
          <w:b/>
          <w:u w:val="single"/>
        </w:rPr>
        <w:t>N°15</w:t>
      </w:r>
    </w:p>
    <w:p w:rsidR="000D0A4C" w:rsidRDefault="000D0A4C" w:rsidP="000D0A4C">
      <w:pPr>
        <w:pStyle w:val="Sansinterligne"/>
        <w:jc w:val="both"/>
        <w:rPr>
          <w:b/>
          <w:u w:val="single"/>
        </w:rPr>
      </w:pPr>
      <w:r>
        <w:rPr>
          <w:b/>
          <w:u w:val="single"/>
        </w:rPr>
        <w:t>LOTISSEMENT « CHEMIN DES SERRIERES »</w:t>
      </w:r>
    </w:p>
    <w:p w:rsidR="000D0A4C" w:rsidRDefault="000D0A4C" w:rsidP="000D0A4C">
      <w:pPr>
        <w:pStyle w:val="Sansinterligne"/>
        <w:jc w:val="both"/>
        <w:rPr>
          <w:b/>
          <w:u w:val="single"/>
        </w:rPr>
      </w:pPr>
      <w:r>
        <w:rPr>
          <w:b/>
          <w:u w:val="single"/>
        </w:rPr>
        <w:t>DEMANDE DE REPRISE DE VOIRIE ET RESEAUX DIVERS DANS LE DOMAINE PUBLIC</w:t>
      </w:r>
    </w:p>
    <w:p w:rsidR="000D0A4C" w:rsidRDefault="000D0A4C" w:rsidP="000D0A4C">
      <w:pPr>
        <w:pStyle w:val="Sansinterligne"/>
        <w:jc w:val="both"/>
        <w:rPr>
          <w:b/>
          <w:u w:val="single"/>
        </w:rPr>
      </w:pPr>
    </w:p>
    <w:p w:rsidR="000D0A4C" w:rsidRDefault="000D0A4C" w:rsidP="000D0A4C">
      <w:pPr>
        <w:pStyle w:val="Sansinterligne"/>
        <w:jc w:val="both"/>
      </w:pPr>
      <w:r w:rsidRPr="003938E3">
        <w:t>M. le Maire</w:t>
      </w:r>
      <w:r>
        <w:rPr>
          <w:b/>
        </w:rPr>
        <w:t xml:space="preserve"> </w:t>
      </w:r>
      <w:r>
        <w:t>informe que la Commune est saisie d’une demande émanant de la SAS Jean FERRY, représentée par M. Philippe FERRY, souhaitant la rétrocession de la voirie et des réseaux divers du lotissement « chemin des Serrières » (parcelles n° 162.163.164.165.181.182).</w:t>
      </w:r>
    </w:p>
    <w:p w:rsidR="000D0A4C" w:rsidRDefault="000D0A4C" w:rsidP="000D0A4C">
      <w:pPr>
        <w:pStyle w:val="Sansinterligne"/>
        <w:jc w:val="both"/>
      </w:pPr>
    </w:p>
    <w:p w:rsidR="000D0A4C" w:rsidRDefault="000D0A4C" w:rsidP="000D0A4C">
      <w:pPr>
        <w:pStyle w:val="Sansinterligne"/>
        <w:jc w:val="both"/>
      </w:pPr>
      <w:r>
        <w:tab/>
        <w:t>Le Conseil Municipal,</w:t>
      </w:r>
    </w:p>
    <w:p w:rsidR="000D0A4C" w:rsidRDefault="000D0A4C" w:rsidP="000D0A4C">
      <w:pPr>
        <w:pStyle w:val="Sansinterligne"/>
        <w:jc w:val="both"/>
      </w:pPr>
    </w:p>
    <w:p w:rsidR="000D0A4C" w:rsidRDefault="000D0A4C" w:rsidP="000D0A4C">
      <w:pPr>
        <w:pStyle w:val="Sansinterligne"/>
        <w:jc w:val="both"/>
      </w:pPr>
      <w:r>
        <w:tab/>
        <w:t>Entendu l’exposé de M. le Maire,</w:t>
      </w:r>
    </w:p>
    <w:p w:rsidR="000D0A4C" w:rsidRDefault="000D0A4C" w:rsidP="000D0A4C">
      <w:pPr>
        <w:pStyle w:val="Sansinterligne"/>
        <w:jc w:val="both"/>
      </w:pPr>
    </w:p>
    <w:p w:rsidR="000D0A4C" w:rsidRDefault="000D0A4C" w:rsidP="000D0A4C">
      <w:pPr>
        <w:pStyle w:val="Sansinterligne"/>
        <w:jc w:val="both"/>
      </w:pPr>
      <w:r>
        <w:tab/>
        <w:t>VU l’avis des commissions Finances et Travaux réunies le 23 février 2017 ;</w:t>
      </w:r>
    </w:p>
    <w:p w:rsidR="000D0A4C" w:rsidRDefault="000D0A4C" w:rsidP="000D0A4C">
      <w:pPr>
        <w:pStyle w:val="Sansinterligne"/>
        <w:jc w:val="both"/>
      </w:pPr>
    </w:p>
    <w:p w:rsidR="000D0A4C" w:rsidRDefault="000D0A4C" w:rsidP="000D0A4C">
      <w:pPr>
        <w:pStyle w:val="Sansinterligne"/>
        <w:jc w:val="both"/>
      </w:pPr>
      <w:r>
        <w:tab/>
        <w:t>A l’unanimité,</w:t>
      </w:r>
    </w:p>
    <w:p w:rsidR="000D0A4C" w:rsidRDefault="000D0A4C" w:rsidP="000D0A4C">
      <w:pPr>
        <w:pStyle w:val="Sansinterligne"/>
        <w:jc w:val="both"/>
      </w:pPr>
    </w:p>
    <w:p w:rsidR="000D0A4C" w:rsidRDefault="000D0A4C" w:rsidP="000D0A4C">
      <w:pPr>
        <w:pStyle w:val="Sansinterligne"/>
        <w:jc w:val="both"/>
      </w:pPr>
      <w:r>
        <w:tab/>
        <w:t>EMET un avis favorable quant à la rétrocession de la voirie et des réseaux divers du lotissement « chemin des Serrières. (parcelles n°s162.163.164.165.181.182) ;</w:t>
      </w:r>
    </w:p>
    <w:p w:rsidR="000D0A4C" w:rsidRDefault="000D0A4C" w:rsidP="000D0A4C">
      <w:pPr>
        <w:pStyle w:val="Sansinterligne"/>
        <w:jc w:val="both"/>
      </w:pPr>
    </w:p>
    <w:p w:rsidR="000D0A4C" w:rsidRDefault="000D0A4C" w:rsidP="000D0A4C">
      <w:pPr>
        <w:pStyle w:val="Sansinterligne"/>
        <w:jc w:val="both"/>
      </w:pPr>
      <w:r>
        <w:tab/>
        <w:t>AUTORISE le Maire à signer tout document à intervenir.</w:t>
      </w:r>
    </w:p>
    <w:p w:rsidR="000D0A4C" w:rsidRDefault="000D0A4C" w:rsidP="000D0A4C">
      <w:pPr>
        <w:pStyle w:val="Sansinterligne"/>
        <w:jc w:val="both"/>
      </w:pPr>
    </w:p>
    <w:p w:rsidR="001D6285" w:rsidRPr="003C3E7A" w:rsidRDefault="001D6285" w:rsidP="001D6285">
      <w:pPr>
        <w:pStyle w:val="Sansinterligne"/>
        <w:jc w:val="both"/>
        <w:rPr>
          <w:b/>
          <w:u w:val="single"/>
        </w:rPr>
      </w:pPr>
      <w:r w:rsidRPr="003C3E7A">
        <w:rPr>
          <w:b/>
          <w:u w:val="single"/>
        </w:rPr>
        <w:t>N°</w:t>
      </w:r>
      <w:r>
        <w:rPr>
          <w:b/>
          <w:u w:val="single"/>
        </w:rPr>
        <w:t>16</w:t>
      </w:r>
    </w:p>
    <w:p w:rsidR="001D6285" w:rsidRPr="003C3E7A" w:rsidRDefault="001D6285" w:rsidP="001D6285">
      <w:pPr>
        <w:pStyle w:val="Sansinterligne"/>
        <w:jc w:val="both"/>
        <w:rPr>
          <w:b/>
          <w:u w:val="single"/>
        </w:rPr>
      </w:pPr>
      <w:r w:rsidRPr="003C3E7A">
        <w:rPr>
          <w:b/>
          <w:u w:val="single"/>
        </w:rPr>
        <w:t>OPERATIONS ELECTORALES  – INDEMNISATION TRAVAUX SUPPLEMENTAIRES</w:t>
      </w:r>
    </w:p>
    <w:p w:rsidR="001D6285" w:rsidRPr="003C3E7A" w:rsidRDefault="001D6285" w:rsidP="001D6285">
      <w:pPr>
        <w:pStyle w:val="Sansinterligne"/>
        <w:jc w:val="both"/>
        <w:rPr>
          <w:b/>
          <w:u w:val="single"/>
        </w:rPr>
      </w:pPr>
      <w:r w:rsidRPr="003C3E7A">
        <w:rPr>
          <w:b/>
          <w:u w:val="single"/>
        </w:rPr>
        <w:t>ELECTIONS PRESIDENTIELLES – ELECTIONS LEGISLATIVES</w:t>
      </w:r>
    </w:p>
    <w:p w:rsidR="001D6285" w:rsidRDefault="001D6285" w:rsidP="001D6285">
      <w:pPr>
        <w:pStyle w:val="Sansinterligne"/>
        <w:jc w:val="both"/>
      </w:pPr>
    </w:p>
    <w:p w:rsidR="001D6285" w:rsidRDefault="001D6285" w:rsidP="001D6285">
      <w:pPr>
        <w:pStyle w:val="Sansinterligne"/>
        <w:jc w:val="both"/>
      </w:pPr>
    </w:p>
    <w:p w:rsidR="001D6285" w:rsidRPr="00A57980" w:rsidRDefault="001D6285" w:rsidP="001D6285">
      <w:pPr>
        <w:jc w:val="both"/>
      </w:pPr>
      <w:r w:rsidRPr="00A57980">
        <w:t>M. le Maire rappelle au Conseil Municipal la nécessaire présence d’un fonctionnaire au sein</w:t>
      </w:r>
      <w:r>
        <w:t xml:space="preserve"> de chacun des 5 bureaux de vot</w:t>
      </w:r>
      <w:r w:rsidRPr="00A57980">
        <w:t>e de la Ville penda</w:t>
      </w:r>
      <w:r>
        <w:t>nt toute la durée des scrutins.</w:t>
      </w:r>
    </w:p>
    <w:p w:rsidR="001D6285" w:rsidRPr="00A57980" w:rsidRDefault="001D6285" w:rsidP="001D6285">
      <w:pPr>
        <w:jc w:val="both"/>
      </w:pPr>
      <w:r w:rsidRPr="00A57980">
        <w:t>Cette présence et le travail engendré par la préparation des scrutins impliquent de nombreuses heures supplémentaires po</w:t>
      </w:r>
      <w:r>
        <w:t>ur les agents ;</w:t>
      </w:r>
    </w:p>
    <w:p w:rsidR="001D6285" w:rsidRDefault="001D6285" w:rsidP="001D6285">
      <w:pPr>
        <w:jc w:val="both"/>
      </w:pPr>
      <w:r w:rsidRPr="00A57980">
        <w:t>Les heures supplémentaires effectuées en semaine seront récupérées par les agents, tandis que les heures supplémentaires effectuées le dim</w:t>
      </w:r>
      <w:r>
        <w:t>anche d’élection seront payées.</w:t>
      </w:r>
    </w:p>
    <w:p w:rsidR="001D6285" w:rsidRDefault="001D6285" w:rsidP="001D6285">
      <w:pPr>
        <w:jc w:val="both"/>
      </w:pPr>
      <w:r w:rsidRPr="00A57980">
        <w:t xml:space="preserve">M. le Maire propose, pour le fonctionnaire qui ne serait pas éligible aux IHTS (Indemnités Horaires pour </w:t>
      </w:r>
      <w:r>
        <w:t>Travaux Supplémentaires) de lui</w:t>
      </w:r>
      <w:r w:rsidRPr="00A57980">
        <w:t xml:space="preserve"> allouer une inde</w:t>
      </w:r>
      <w:r>
        <w:t>mnité forfaitaire par élection.</w:t>
      </w:r>
    </w:p>
    <w:p w:rsidR="001D6285" w:rsidRPr="00A57980" w:rsidRDefault="001D6285" w:rsidP="001D6285">
      <w:pPr>
        <w:jc w:val="both"/>
      </w:pPr>
      <w:r w:rsidRPr="00A57980">
        <w:t>Il est</w:t>
      </w:r>
      <w:r>
        <w:t xml:space="preserve"> demandé au Conseil Municipal :</w:t>
      </w:r>
    </w:p>
    <w:p w:rsidR="001D6285" w:rsidRPr="00A57980" w:rsidRDefault="001D6285" w:rsidP="001D6285">
      <w:pPr>
        <w:pStyle w:val="Paragraphedeliste"/>
        <w:numPr>
          <w:ilvl w:val="0"/>
          <w:numId w:val="1"/>
        </w:numPr>
        <w:spacing w:after="0" w:line="240" w:lineRule="auto"/>
        <w:jc w:val="both"/>
      </w:pPr>
      <w:r w:rsidRPr="00A57980">
        <w:t xml:space="preserve">De valider le dispositif visé ci-dessus, à savoir : </w:t>
      </w:r>
    </w:p>
    <w:p w:rsidR="001D6285" w:rsidRPr="00A57980" w:rsidRDefault="001D6285" w:rsidP="001D6285">
      <w:pPr>
        <w:jc w:val="both"/>
      </w:pPr>
    </w:p>
    <w:p w:rsidR="001D6285" w:rsidRPr="00A57980" w:rsidRDefault="001D6285" w:rsidP="001D6285">
      <w:pPr>
        <w:pStyle w:val="Paragraphedeliste"/>
        <w:numPr>
          <w:ilvl w:val="0"/>
          <w:numId w:val="6"/>
        </w:numPr>
        <w:spacing w:after="0" w:line="240" w:lineRule="auto"/>
        <w:jc w:val="both"/>
      </w:pPr>
      <w:r w:rsidRPr="000266F9">
        <w:rPr>
          <w:i/>
          <w:u w:val="single"/>
        </w:rPr>
        <w:t>Pour les agents éligibles aux IHTS</w:t>
      </w:r>
      <w:r w:rsidRPr="00A57980">
        <w:t> :</w:t>
      </w:r>
    </w:p>
    <w:p w:rsidR="001D6285" w:rsidRPr="00A57980" w:rsidRDefault="001D6285" w:rsidP="001D6285">
      <w:pPr>
        <w:jc w:val="both"/>
      </w:pPr>
    </w:p>
    <w:p w:rsidR="001D6285" w:rsidRPr="00A57980" w:rsidRDefault="001D6285" w:rsidP="001D6285">
      <w:pPr>
        <w:jc w:val="both"/>
      </w:pPr>
      <w:r w:rsidRPr="00A57980">
        <w:t>. les heures supplémentaires effectuées en semaine seront récupérées par les agents</w:t>
      </w:r>
    </w:p>
    <w:p w:rsidR="000D0A4C" w:rsidRDefault="001D6285" w:rsidP="001D6285">
      <w:pPr>
        <w:jc w:val="both"/>
      </w:pPr>
      <w:r w:rsidRPr="00A57980">
        <w:t>. les heures supplémentaires effectuées les dima</w:t>
      </w:r>
      <w:r w:rsidR="00880871">
        <w:t>nches d’élection seront payées</w:t>
      </w:r>
    </w:p>
    <w:p w:rsidR="00880871" w:rsidRPr="00A57980" w:rsidRDefault="00880871" w:rsidP="001D6285">
      <w:pPr>
        <w:jc w:val="both"/>
      </w:pPr>
    </w:p>
    <w:p w:rsidR="001D6285" w:rsidRPr="000266F9" w:rsidRDefault="001D6285" w:rsidP="001D6285">
      <w:pPr>
        <w:pStyle w:val="Paragraphedeliste"/>
        <w:numPr>
          <w:ilvl w:val="0"/>
          <w:numId w:val="6"/>
        </w:numPr>
        <w:spacing w:after="0" w:line="240" w:lineRule="auto"/>
        <w:jc w:val="both"/>
        <w:rPr>
          <w:i/>
          <w:u w:val="single"/>
        </w:rPr>
      </w:pPr>
      <w:r w:rsidRPr="000266F9">
        <w:rPr>
          <w:i/>
          <w:u w:val="single"/>
        </w:rPr>
        <w:t>Pour l’agent non éligible aux IHTS :</w:t>
      </w:r>
    </w:p>
    <w:p w:rsidR="001D6285" w:rsidRPr="00A57980" w:rsidRDefault="001D6285" w:rsidP="001D6285">
      <w:pPr>
        <w:jc w:val="both"/>
      </w:pPr>
    </w:p>
    <w:p w:rsidR="001D6285" w:rsidRPr="0018548F" w:rsidRDefault="001D6285" w:rsidP="001D6285">
      <w:pPr>
        <w:jc w:val="both"/>
      </w:pPr>
      <w:r>
        <w:rPr>
          <w:u w:val="single"/>
        </w:rPr>
        <w:t>. 1091.71</w:t>
      </w:r>
      <w:r w:rsidRPr="00A57980">
        <w:rPr>
          <w:u w:val="single"/>
        </w:rPr>
        <w:t xml:space="preserve"> euros X 6.81</w:t>
      </w:r>
      <w:r>
        <w:rPr>
          <w:u w:val="single"/>
        </w:rPr>
        <w:t xml:space="preserve">  = </w:t>
      </w:r>
      <w:r>
        <w:t>619.54 euros</w:t>
      </w:r>
    </w:p>
    <w:p w:rsidR="001D6285" w:rsidRPr="00A57980" w:rsidRDefault="001D6285" w:rsidP="001D6285">
      <w:pPr>
        <w:jc w:val="both"/>
      </w:pPr>
      <w:r w:rsidRPr="00A57980">
        <w:t xml:space="preserve">                  12</w:t>
      </w:r>
    </w:p>
    <w:p w:rsidR="001D6285" w:rsidRDefault="001D6285" w:rsidP="001D6285">
      <w:pPr>
        <w:ind w:left="709" w:firstLine="709"/>
        <w:jc w:val="both"/>
      </w:pPr>
      <w:r>
        <w:t>Le Conseil Municipal,</w:t>
      </w:r>
    </w:p>
    <w:p w:rsidR="001D6285" w:rsidRDefault="001D6285" w:rsidP="001D6285">
      <w:pPr>
        <w:jc w:val="both"/>
      </w:pPr>
      <w:r>
        <w:tab/>
      </w:r>
      <w:r>
        <w:tab/>
        <w:t xml:space="preserve">Entendu l’exposé de M. le Maire, </w:t>
      </w:r>
    </w:p>
    <w:p w:rsidR="001D6285" w:rsidRDefault="001D6285" w:rsidP="001D6285">
      <w:pPr>
        <w:jc w:val="both"/>
      </w:pPr>
      <w:r>
        <w:tab/>
      </w:r>
      <w:r>
        <w:tab/>
        <w:t>VU le Code Général des Collectivités Territoriales ;</w:t>
      </w:r>
    </w:p>
    <w:p w:rsidR="001D6285" w:rsidRDefault="001D6285" w:rsidP="001D6285">
      <w:pPr>
        <w:jc w:val="both"/>
      </w:pPr>
      <w:r>
        <w:tab/>
      </w:r>
      <w:r>
        <w:tab/>
        <w:t>VU la Loi n° 83-634 du 13 juillet 1983 modifiée portant droits et obligations des fonctionnaires et notamment son article 20 ;</w:t>
      </w:r>
    </w:p>
    <w:p w:rsidR="001D6285" w:rsidRDefault="001D6285" w:rsidP="001D6285">
      <w:pPr>
        <w:jc w:val="both"/>
      </w:pPr>
      <w:r>
        <w:tab/>
      </w:r>
      <w:r>
        <w:tab/>
        <w:t>VU la loi n° 84-53 du 26 janvier 1984 modifiée portant dispositions statutaires relatives à la Fonction Publique Territoriales, et notamment ses articles 87, 88, 111 et 136 ;</w:t>
      </w:r>
    </w:p>
    <w:p w:rsidR="001D6285" w:rsidRDefault="001D6285" w:rsidP="001D6285">
      <w:pPr>
        <w:jc w:val="both"/>
      </w:pPr>
      <w:r>
        <w:tab/>
      </w:r>
      <w:r>
        <w:tab/>
        <w:t>VU le Décret n° 91-875 du 6 septembre 1991 pris pour l’application du 1</w:t>
      </w:r>
      <w:r w:rsidRPr="0089523A">
        <w:rPr>
          <w:vertAlign w:val="superscript"/>
        </w:rPr>
        <w:t>er</w:t>
      </w:r>
      <w:r>
        <w:t xml:space="preserve"> alinéa de l’article 88 de la Loi du 26 janvier 1984 précitée ;</w:t>
      </w:r>
    </w:p>
    <w:p w:rsidR="001D6285" w:rsidRDefault="001D6285" w:rsidP="001D6285">
      <w:pPr>
        <w:jc w:val="both"/>
      </w:pPr>
      <w:r>
        <w:tab/>
      </w:r>
      <w:r>
        <w:tab/>
        <w:t>VU le Décret  n° 2002-60 du 14 janvier 2002 modifié relatif aux indemnités horaires pour travaux supplémentaires ;</w:t>
      </w:r>
    </w:p>
    <w:p w:rsidR="001D6285" w:rsidRDefault="001D6285" w:rsidP="001D6285">
      <w:pPr>
        <w:jc w:val="both"/>
      </w:pPr>
      <w:r>
        <w:tab/>
      </w:r>
      <w:r>
        <w:tab/>
        <w:t>VU le Décret n° 2002-63 du 14 janvier 2002 relatif à l’indemnité forfaitaire pour travaux supplémentaires des services déconcentrés ;</w:t>
      </w:r>
    </w:p>
    <w:p w:rsidR="001D6285" w:rsidRDefault="001D6285" w:rsidP="001D6285">
      <w:pPr>
        <w:jc w:val="both"/>
      </w:pPr>
      <w:r>
        <w:tab/>
      </w:r>
      <w:r>
        <w:tab/>
        <w:t>VU l’arrêté ministériel du 14 janvier 2002 fixant les taux moyens annuels de l’indemnité forfaitaire pour travaux supplémentaires ;</w:t>
      </w:r>
    </w:p>
    <w:p w:rsidR="001D6285" w:rsidRDefault="001D6285" w:rsidP="001D6285">
      <w:pPr>
        <w:jc w:val="both"/>
      </w:pPr>
      <w:r>
        <w:tab/>
      </w:r>
      <w:r>
        <w:tab/>
        <w:t>VU l’arrêté ministériel du 27 février 1962 relatif à l’indemnité forfaitaire complémentaire pour élections ;</w:t>
      </w:r>
    </w:p>
    <w:p w:rsidR="001D6285" w:rsidRDefault="001D6285" w:rsidP="001D6285">
      <w:pPr>
        <w:jc w:val="both"/>
      </w:pPr>
      <w:r>
        <w:tab/>
      </w:r>
      <w:r>
        <w:tab/>
        <w:t>VU la circulaire ministérielle du 11 octobre 2002 (DGCL-FPT3/2002/N.377) ;</w:t>
      </w:r>
    </w:p>
    <w:p w:rsidR="001D6285" w:rsidRDefault="001D6285" w:rsidP="001D6285">
      <w:pPr>
        <w:jc w:val="both"/>
      </w:pPr>
      <w:r>
        <w:tab/>
      </w:r>
      <w:r>
        <w:tab/>
        <w:t>CONSIDERANT que la rémunération des travaux supplémentaires effectués au-delà des heures normales de service, à l’occasion des consultations électorales, est assurée :</w:t>
      </w:r>
    </w:p>
    <w:p w:rsidR="001D6285" w:rsidRDefault="001D6285" w:rsidP="001D6285">
      <w:pPr>
        <w:pStyle w:val="Paragraphedeliste"/>
        <w:numPr>
          <w:ilvl w:val="0"/>
          <w:numId w:val="7"/>
        </w:numPr>
        <w:spacing w:after="0" w:line="240" w:lineRule="auto"/>
        <w:jc w:val="both"/>
      </w:pPr>
      <w:r>
        <w:t>En Indemnité Forfaitaire Complémentaire pour Elections(IFCE) pour les agents attributaires de l’Indemnité Forfaitaire pour Travaux Supplémentaires (IFTS)</w:t>
      </w:r>
    </w:p>
    <w:p w:rsidR="001D6285" w:rsidRDefault="001D6285" w:rsidP="001D6285">
      <w:pPr>
        <w:pStyle w:val="Paragraphedeliste"/>
        <w:numPr>
          <w:ilvl w:val="0"/>
          <w:numId w:val="7"/>
        </w:numPr>
        <w:spacing w:after="0" w:line="240" w:lineRule="auto"/>
        <w:jc w:val="both"/>
      </w:pPr>
      <w:r>
        <w:t>En Indemnité Horaire pour Travaux Supplémentaires (IFTS) pour les agents qui ne peuvent prétendre à l’IFTS, et dans la mesure où les heures supplémentaires n’ont pas été compensées par une récupération pendant les heures normales de services,</w:t>
      </w:r>
    </w:p>
    <w:p w:rsidR="001D6285" w:rsidRDefault="001D6285" w:rsidP="001D6285">
      <w:pPr>
        <w:jc w:val="both"/>
      </w:pPr>
    </w:p>
    <w:p w:rsidR="001D6285" w:rsidRDefault="001D6285" w:rsidP="000D0A4C">
      <w:pPr>
        <w:ind w:left="1416"/>
        <w:jc w:val="both"/>
      </w:pPr>
      <w:r>
        <w:t>VU les crédits inscrits au Budget ;</w:t>
      </w:r>
    </w:p>
    <w:p w:rsidR="000D0A4C" w:rsidRDefault="00880871" w:rsidP="001D6285">
      <w:pPr>
        <w:jc w:val="both"/>
      </w:pPr>
      <w:r>
        <w:tab/>
      </w:r>
      <w:r>
        <w:tab/>
        <w:t>A l’unanimité,</w:t>
      </w:r>
    </w:p>
    <w:p w:rsidR="001D6285" w:rsidRDefault="001D6285" w:rsidP="001D6285">
      <w:pPr>
        <w:jc w:val="both"/>
      </w:pPr>
      <w:r>
        <w:tab/>
      </w:r>
      <w:r>
        <w:tab/>
        <w:t>DECIDE :</w:t>
      </w:r>
    </w:p>
    <w:p w:rsidR="001D6285" w:rsidRDefault="001D6285" w:rsidP="001D6285">
      <w:pPr>
        <w:jc w:val="both"/>
      </w:pPr>
      <w:r w:rsidRPr="00F84165">
        <w:rPr>
          <w:u w:val="single"/>
        </w:rPr>
        <w:t>ARTICLE 1 – INDEMNITE FORFAITAIRE COMPLEMENTAIRE  POUR ELECTIONS (IFCE</w:t>
      </w:r>
      <w:r w:rsidR="00880871">
        <w:t>)</w:t>
      </w:r>
      <w:r>
        <w:t xml:space="preserve"> </w:t>
      </w:r>
    </w:p>
    <w:p w:rsidR="001D6285" w:rsidRDefault="001D6285" w:rsidP="001D6285">
      <w:pPr>
        <w:pStyle w:val="Paragraphedeliste"/>
        <w:numPr>
          <w:ilvl w:val="0"/>
          <w:numId w:val="1"/>
        </w:numPr>
        <w:spacing w:after="0" w:line="240" w:lineRule="auto"/>
        <w:jc w:val="both"/>
      </w:pPr>
      <w:r>
        <w:t>Bénéficiaires</w:t>
      </w:r>
    </w:p>
    <w:p w:rsidR="001D6285" w:rsidRDefault="001D6285" w:rsidP="001D6285">
      <w:pPr>
        <w:ind w:left="360"/>
        <w:jc w:val="both"/>
      </w:pPr>
    </w:p>
    <w:p w:rsidR="001D6285" w:rsidRDefault="001D6285" w:rsidP="001D6285">
      <w:pPr>
        <w:ind w:left="720"/>
        <w:jc w:val="both"/>
      </w:pPr>
      <w:r>
        <w:t>Il est institué l’indemnité forfaitaire  complémentaire pour élections selon les modalités et suivant les montants définis par le décret n° 2002-63 du 14 janvier 2002 et l’arrêté du 27 février 1962 pour les agents relevant des grades suivants :</w:t>
      </w:r>
    </w:p>
    <w:p w:rsidR="001D6285" w:rsidRDefault="001D6285" w:rsidP="001D6285">
      <w:pPr>
        <w:ind w:left="720"/>
        <w:jc w:val="both"/>
      </w:pPr>
    </w:p>
    <w:tbl>
      <w:tblPr>
        <w:tblStyle w:val="Grilledutableau"/>
        <w:tblW w:w="0" w:type="auto"/>
        <w:tblInd w:w="720" w:type="dxa"/>
        <w:tblLook w:val="04A0" w:firstRow="1" w:lastRow="0" w:firstColumn="1" w:lastColumn="0" w:noHBand="0" w:noVBand="1"/>
      </w:tblPr>
      <w:tblGrid>
        <w:gridCol w:w="4208"/>
        <w:gridCol w:w="4134"/>
      </w:tblGrid>
      <w:tr w:rsidR="001D6285" w:rsidTr="003C2D57">
        <w:tc>
          <w:tcPr>
            <w:tcW w:w="4606" w:type="dxa"/>
          </w:tcPr>
          <w:p w:rsidR="001D6285" w:rsidRDefault="001D6285" w:rsidP="003C2D57">
            <w:pPr>
              <w:jc w:val="center"/>
            </w:pPr>
            <w:r>
              <w:t>Filière</w:t>
            </w:r>
          </w:p>
        </w:tc>
        <w:tc>
          <w:tcPr>
            <w:tcW w:w="4606" w:type="dxa"/>
          </w:tcPr>
          <w:p w:rsidR="001D6285" w:rsidRDefault="001D6285" w:rsidP="003C2D57">
            <w:pPr>
              <w:jc w:val="center"/>
            </w:pPr>
            <w:r>
              <w:t>Grade</w:t>
            </w:r>
          </w:p>
        </w:tc>
      </w:tr>
      <w:tr w:rsidR="001D6285" w:rsidTr="003C2D57">
        <w:tc>
          <w:tcPr>
            <w:tcW w:w="4606" w:type="dxa"/>
          </w:tcPr>
          <w:p w:rsidR="001D6285" w:rsidRDefault="001D6285" w:rsidP="003C2D57">
            <w:pPr>
              <w:jc w:val="both"/>
            </w:pPr>
          </w:p>
          <w:p w:rsidR="001D6285" w:rsidRDefault="001D6285" w:rsidP="003C2D57">
            <w:pPr>
              <w:jc w:val="both"/>
            </w:pPr>
            <w:r>
              <w:t>ADMINISTRATIVE</w:t>
            </w:r>
          </w:p>
        </w:tc>
        <w:tc>
          <w:tcPr>
            <w:tcW w:w="4606" w:type="dxa"/>
          </w:tcPr>
          <w:p w:rsidR="001D6285" w:rsidRDefault="001D6285" w:rsidP="003C2D57">
            <w:pPr>
              <w:jc w:val="both"/>
            </w:pPr>
          </w:p>
          <w:p w:rsidR="001D6285" w:rsidRDefault="001D6285" w:rsidP="003C2D57">
            <w:pPr>
              <w:jc w:val="both"/>
            </w:pPr>
            <w:r>
              <w:t>ATTACHE PRINCIPAL</w:t>
            </w:r>
          </w:p>
        </w:tc>
      </w:tr>
    </w:tbl>
    <w:p w:rsidR="001D6285" w:rsidRDefault="001D6285" w:rsidP="001D6285">
      <w:pPr>
        <w:ind w:left="720"/>
        <w:jc w:val="both"/>
      </w:pPr>
    </w:p>
    <w:p w:rsidR="001D6285" w:rsidRDefault="001D6285" w:rsidP="001D6285">
      <w:pPr>
        <w:ind w:left="720"/>
        <w:jc w:val="both"/>
      </w:pPr>
      <w:r>
        <w:t>Le montant de référence calcul sera celui de l’IFTS de 2</w:t>
      </w:r>
      <w:r w:rsidRPr="008C518A">
        <w:rPr>
          <w:vertAlign w:val="superscript"/>
        </w:rPr>
        <w:t>ème</w:t>
      </w:r>
      <w:r>
        <w:t xml:space="preserve"> catégorie assorti d’un coefficient de 6.81.</w:t>
      </w:r>
    </w:p>
    <w:p w:rsidR="001D6285" w:rsidRDefault="001D6285" w:rsidP="001D6285">
      <w:pPr>
        <w:ind w:left="720"/>
        <w:jc w:val="both"/>
      </w:pPr>
      <w:r>
        <w:t>Les dispositions de l’indemnité faisant l’objet de la présente délibération pourront être étendues aux agents non titulaires de droit public de la Collectivité sur les mêmes bases que celles applicables aux fonctionnaires des grades de référence</w:t>
      </w:r>
    </w:p>
    <w:p w:rsidR="001D6285" w:rsidRDefault="001D6285" w:rsidP="001D6285">
      <w:pPr>
        <w:pStyle w:val="Paragraphedeliste"/>
        <w:numPr>
          <w:ilvl w:val="0"/>
          <w:numId w:val="1"/>
        </w:numPr>
        <w:spacing w:after="0" w:line="240" w:lineRule="auto"/>
        <w:jc w:val="both"/>
      </w:pPr>
      <w:r>
        <w:t xml:space="preserve">Attributions individuelles </w:t>
      </w:r>
    </w:p>
    <w:p w:rsidR="001D6285" w:rsidRDefault="001D6285" w:rsidP="00880871">
      <w:pPr>
        <w:pStyle w:val="Paragraphedeliste"/>
        <w:spacing w:after="0" w:line="240" w:lineRule="auto"/>
        <w:jc w:val="both"/>
      </w:pPr>
    </w:p>
    <w:p w:rsidR="001D6285" w:rsidRDefault="001D6285" w:rsidP="00880871">
      <w:pPr>
        <w:ind w:left="708"/>
        <w:jc w:val="both"/>
      </w:pPr>
      <w:r>
        <w:t>Conformément au décret n° 91-875 du 6 septembre 1991, M. le Maire fixera les attributions individuelles, en fonction du travail effectué, selon les modalités de l’IFCE et dans la limi</w:t>
      </w:r>
      <w:r w:rsidR="00880871">
        <w:t>te des crédits inscrits, soit :</w:t>
      </w:r>
    </w:p>
    <w:p w:rsidR="001D6285" w:rsidRPr="008C518A" w:rsidRDefault="001D6285" w:rsidP="001D6285">
      <w:pPr>
        <w:ind w:left="708"/>
        <w:jc w:val="both"/>
      </w:pPr>
      <w:r>
        <w:rPr>
          <w:u w:val="single"/>
        </w:rPr>
        <w:t xml:space="preserve">1 091.71 </w:t>
      </w:r>
      <w:r>
        <w:t xml:space="preserve"> X 6.81 = 619.54 euros </w:t>
      </w:r>
    </w:p>
    <w:p w:rsidR="001D6285" w:rsidRPr="000D0A4C" w:rsidRDefault="001D6285" w:rsidP="000D0A4C">
      <w:pPr>
        <w:ind w:left="720"/>
        <w:jc w:val="both"/>
      </w:pPr>
      <w:r>
        <w:t xml:space="preserve">    12</w:t>
      </w:r>
    </w:p>
    <w:p w:rsidR="001D6285" w:rsidRPr="004765D7" w:rsidRDefault="001D6285" w:rsidP="001D6285">
      <w:pPr>
        <w:jc w:val="both"/>
        <w:rPr>
          <w:u w:val="single"/>
        </w:rPr>
      </w:pPr>
      <w:r w:rsidRPr="00F84165">
        <w:rPr>
          <w:u w:val="single"/>
        </w:rPr>
        <w:t>ARTICLE 2 – INDEMINITE HORAIRE POUR TRAVAUX SUPPLEMENTAIRES (IHTS)</w:t>
      </w:r>
    </w:p>
    <w:p w:rsidR="001D6285" w:rsidRDefault="001D6285" w:rsidP="001D6285">
      <w:pPr>
        <w:pStyle w:val="Paragraphedeliste"/>
        <w:numPr>
          <w:ilvl w:val="0"/>
          <w:numId w:val="1"/>
        </w:numPr>
        <w:spacing w:after="0" w:line="240" w:lineRule="auto"/>
        <w:jc w:val="both"/>
      </w:pPr>
      <w:r>
        <w:t>Attribution des IHTS</w:t>
      </w:r>
    </w:p>
    <w:p w:rsidR="001D6285" w:rsidRDefault="001D6285" w:rsidP="001D6285">
      <w:pPr>
        <w:jc w:val="both"/>
      </w:pPr>
    </w:p>
    <w:p w:rsidR="001D6285" w:rsidRDefault="001D6285" w:rsidP="001D6285">
      <w:pPr>
        <w:jc w:val="both"/>
      </w:pPr>
      <w:r>
        <w:t>Il est décidé d’attribuer les indemnités horaires pour travaux supplémentaires au personnel ayant participé aux opérations électorales et ne pouvant prétendre aux indemnités forfaitaires pour travaux supplémentaires et n’ayant pas récupéré le temps supplémentaire effectué. Les agents non titulaires pourront percevoir les IHTS selon les mêmes conditions que les fonctionnaires.</w:t>
      </w:r>
    </w:p>
    <w:p w:rsidR="001D6285" w:rsidRDefault="001D6285" w:rsidP="001D6285">
      <w:pPr>
        <w:pStyle w:val="Paragraphedeliste"/>
        <w:numPr>
          <w:ilvl w:val="0"/>
          <w:numId w:val="1"/>
        </w:numPr>
        <w:spacing w:after="0" w:line="240" w:lineRule="auto"/>
        <w:jc w:val="both"/>
      </w:pPr>
      <w:r>
        <w:t>Modalités de calcul</w:t>
      </w:r>
    </w:p>
    <w:p w:rsidR="001D6285" w:rsidRDefault="001D6285" w:rsidP="001D6285">
      <w:pPr>
        <w:jc w:val="both"/>
      </w:pPr>
    </w:p>
    <w:p w:rsidR="001D6285" w:rsidRDefault="001D6285" w:rsidP="001D6285">
      <w:pPr>
        <w:jc w:val="both"/>
      </w:pPr>
      <w:r>
        <w:t>Les agents employés à temps complet percevront les IHTS selon le tarif des heures supplémentaires de dimanche, et éventuellement de nuit, correspondant à leur indice, et calculées selon les articles 7 et 8 du décret n° 2002-60 précité.</w:t>
      </w:r>
    </w:p>
    <w:p w:rsidR="001D6285" w:rsidRDefault="001D6285" w:rsidP="001D6285">
      <w:pPr>
        <w:jc w:val="both"/>
      </w:pPr>
      <w:r>
        <w:t>Les agents employés à temps non complet percevront des IHTS rémunérés en heures supplémentaires basées sur le traitement, sans majoration de dimanche ou de nuit, dans la limite de la durée légale du travail. Au-delà, les agents à temps non complet percevront des IHTS selon les mêmes conditions que les agents à temps complet.</w:t>
      </w:r>
    </w:p>
    <w:p w:rsidR="001D6285" w:rsidRDefault="001D6285" w:rsidP="001D6285">
      <w:pPr>
        <w:pStyle w:val="Paragraphedeliste"/>
        <w:numPr>
          <w:ilvl w:val="0"/>
          <w:numId w:val="1"/>
        </w:numPr>
        <w:spacing w:after="0" w:line="240" w:lineRule="auto"/>
        <w:jc w:val="both"/>
      </w:pPr>
      <w:r>
        <w:t>Attributions individuelles</w:t>
      </w:r>
    </w:p>
    <w:p w:rsidR="001D6285" w:rsidRDefault="001D6285" w:rsidP="001D6285">
      <w:pPr>
        <w:jc w:val="both"/>
      </w:pPr>
    </w:p>
    <w:p w:rsidR="001D6285" w:rsidRDefault="001D6285" w:rsidP="001D6285">
      <w:pPr>
        <w:jc w:val="both"/>
      </w:pPr>
      <w:r>
        <w:t>M. le Maire procédera aux attributions individuelles en fonction des heures effectuées à l’occasion des élections.</w:t>
      </w:r>
    </w:p>
    <w:p w:rsidR="001D6285" w:rsidRPr="00F84165" w:rsidRDefault="001D6285" w:rsidP="001D6285">
      <w:pPr>
        <w:jc w:val="both"/>
        <w:rPr>
          <w:u w:val="single"/>
        </w:rPr>
      </w:pPr>
      <w:r w:rsidRPr="00F84165">
        <w:rPr>
          <w:u w:val="single"/>
        </w:rPr>
        <w:t>ARTICLE 3 – PERIODICITE DE VERSEMENT</w:t>
      </w:r>
    </w:p>
    <w:p w:rsidR="001D6285" w:rsidRPr="004765D7" w:rsidRDefault="001D6285" w:rsidP="001D6285">
      <w:pPr>
        <w:jc w:val="both"/>
      </w:pPr>
      <w:r>
        <w:t>Le paiement de ces indemnités sera effectué après chaque tour de consultations électorales .</w:t>
      </w:r>
    </w:p>
    <w:p w:rsidR="001D6285" w:rsidRPr="00F84165" w:rsidRDefault="001D6285" w:rsidP="001D6285">
      <w:pPr>
        <w:jc w:val="both"/>
        <w:rPr>
          <w:u w:val="single"/>
        </w:rPr>
      </w:pPr>
      <w:r w:rsidRPr="00F84165">
        <w:rPr>
          <w:u w:val="single"/>
        </w:rPr>
        <w:t>ARTICLE 4 – DATE D’EFFET</w:t>
      </w:r>
    </w:p>
    <w:p w:rsidR="001D6285" w:rsidRDefault="001D6285" w:rsidP="001D6285">
      <w:pPr>
        <w:jc w:val="both"/>
      </w:pPr>
      <w:r>
        <w:t>Les dispositions de la présente délibération prendront effet au 1</w:t>
      </w:r>
      <w:r w:rsidRPr="00B23566">
        <w:rPr>
          <w:vertAlign w:val="superscript"/>
        </w:rPr>
        <w:t>er</w:t>
      </w:r>
      <w:r>
        <w:t xml:space="preserve"> février 2015 pour l’année 2015 pour les scrutins suivants :</w:t>
      </w:r>
    </w:p>
    <w:p w:rsidR="001D6285" w:rsidRDefault="001D6285" w:rsidP="001D6285">
      <w:pPr>
        <w:jc w:val="both"/>
      </w:pPr>
    </w:p>
    <w:p w:rsidR="001D6285" w:rsidRDefault="001D6285" w:rsidP="001D6285">
      <w:pPr>
        <w:pStyle w:val="Paragraphedeliste"/>
        <w:numPr>
          <w:ilvl w:val="0"/>
          <w:numId w:val="7"/>
        </w:numPr>
        <w:spacing w:after="0" w:line="240" w:lineRule="auto"/>
        <w:jc w:val="both"/>
      </w:pPr>
      <w:r>
        <w:t xml:space="preserve">ELECTIONS PRESIDENTIELLES </w:t>
      </w:r>
      <w:r>
        <w:tab/>
      </w:r>
      <w:r>
        <w:tab/>
        <w:t xml:space="preserve">      23 AVRIL ET 7 MAI 2017</w:t>
      </w:r>
    </w:p>
    <w:p w:rsidR="001D6285" w:rsidRDefault="001D6285" w:rsidP="001D6285">
      <w:pPr>
        <w:pStyle w:val="Paragraphedeliste"/>
        <w:numPr>
          <w:ilvl w:val="0"/>
          <w:numId w:val="7"/>
        </w:numPr>
        <w:spacing w:after="0" w:line="240" w:lineRule="auto"/>
        <w:jc w:val="both"/>
      </w:pPr>
      <w:r>
        <w:t xml:space="preserve">ELECTIONS LEGISLATIVES </w:t>
      </w:r>
      <w:r>
        <w:tab/>
      </w:r>
      <w:r>
        <w:tab/>
        <w:t xml:space="preserve">      11 et 18 JUIN 2017</w:t>
      </w:r>
    </w:p>
    <w:p w:rsidR="000D0A4C" w:rsidRPr="000D0A4C" w:rsidRDefault="000D0A4C" w:rsidP="001D6285">
      <w:pPr>
        <w:pStyle w:val="Paragraphedeliste"/>
        <w:numPr>
          <w:ilvl w:val="0"/>
          <w:numId w:val="7"/>
        </w:numPr>
        <w:spacing w:after="0" w:line="240" w:lineRule="auto"/>
        <w:jc w:val="both"/>
      </w:pPr>
    </w:p>
    <w:p w:rsidR="001D6285" w:rsidRPr="00F84165" w:rsidRDefault="001D6285" w:rsidP="001D6285">
      <w:pPr>
        <w:jc w:val="both"/>
        <w:rPr>
          <w:u w:val="single"/>
        </w:rPr>
      </w:pPr>
      <w:r w:rsidRPr="00F84165">
        <w:rPr>
          <w:u w:val="single"/>
        </w:rPr>
        <w:t>ARTICLE 5 – CREDITS BUDGETAIRES</w:t>
      </w:r>
    </w:p>
    <w:p w:rsidR="001D6285" w:rsidRDefault="001D6285" w:rsidP="001D6285">
      <w:pPr>
        <w:jc w:val="both"/>
      </w:pPr>
      <w:r>
        <w:t>Les crédits correspondants seront prévus et inscrits au budget.</w:t>
      </w:r>
    </w:p>
    <w:p w:rsidR="000D0A4C" w:rsidRDefault="000D0A4C" w:rsidP="001D6285">
      <w:pPr>
        <w:jc w:val="both"/>
      </w:pPr>
    </w:p>
    <w:p w:rsidR="000D0A4C" w:rsidRPr="00D12A46" w:rsidRDefault="000D0A4C" w:rsidP="000D0A4C">
      <w:pPr>
        <w:pStyle w:val="Sansinterligne"/>
        <w:jc w:val="both"/>
        <w:rPr>
          <w:b/>
          <w:u w:val="single"/>
        </w:rPr>
      </w:pPr>
      <w:r>
        <w:rPr>
          <w:b/>
        </w:rPr>
        <w:t>N</w:t>
      </w:r>
      <w:r>
        <w:rPr>
          <w:b/>
          <w:u w:val="single"/>
        </w:rPr>
        <w:t>°17</w:t>
      </w:r>
    </w:p>
    <w:p w:rsidR="000D0A4C" w:rsidRPr="00D12A46" w:rsidRDefault="000D0A4C" w:rsidP="000D0A4C">
      <w:pPr>
        <w:pStyle w:val="Sansinterligne"/>
        <w:jc w:val="both"/>
        <w:rPr>
          <w:b/>
          <w:u w:val="single"/>
        </w:rPr>
      </w:pPr>
      <w:r w:rsidRPr="00D12A46">
        <w:rPr>
          <w:b/>
          <w:u w:val="single"/>
        </w:rPr>
        <w:t>PERSONNEL – CRATION D’UN CONTRAT CAE-CUI</w:t>
      </w:r>
    </w:p>
    <w:p w:rsidR="000D0A4C" w:rsidRPr="00D12A46" w:rsidRDefault="000D0A4C" w:rsidP="000D0A4C">
      <w:pPr>
        <w:pStyle w:val="Sansinterligne"/>
        <w:jc w:val="both"/>
        <w:rPr>
          <w:b/>
          <w:u w:val="single"/>
        </w:rPr>
      </w:pPr>
      <w:r w:rsidRPr="00D12A46">
        <w:rPr>
          <w:b/>
          <w:u w:val="single"/>
        </w:rPr>
        <w:t>SERVICE ENTRETIEN</w:t>
      </w:r>
    </w:p>
    <w:p w:rsidR="000D0A4C" w:rsidRDefault="000D0A4C" w:rsidP="000D0A4C">
      <w:pPr>
        <w:pStyle w:val="Sansinterligne"/>
        <w:jc w:val="both"/>
      </w:pPr>
    </w:p>
    <w:p w:rsidR="000D0A4C" w:rsidRPr="00823D0A" w:rsidRDefault="000D0A4C" w:rsidP="000D0A4C">
      <w:pPr>
        <w:jc w:val="both"/>
        <w:rPr>
          <w:rFonts w:cs="Aparajita"/>
        </w:rPr>
      </w:pPr>
      <w:r w:rsidRPr="00823D0A">
        <w:rPr>
          <w:rFonts w:cs="Aparajita"/>
        </w:rPr>
        <w:t xml:space="preserve">M. le Maire rappelle que le Contrat d’Accompagnement dans l’Emploi (CAE) est un contrat aidé réservé à certains employeurs, en particulier, les Collectivités et les établissements publics territoriaux, et s’adresse aux personnes sans emploi rencontrant des difficultés sociales et professionnelles particulières d’accès à l’emploi ou des travailleurs handicapés. La prescription du CAE est placée sous la responsabilité de Pôle Emploi ou Cap </w:t>
      </w:r>
      <w:r>
        <w:rPr>
          <w:rFonts w:cs="Aparajita"/>
        </w:rPr>
        <w:t>Emploi pour le compte de l’Etat.</w:t>
      </w:r>
    </w:p>
    <w:p w:rsidR="000D0A4C" w:rsidRDefault="000D0A4C" w:rsidP="000D0A4C">
      <w:pPr>
        <w:jc w:val="both"/>
        <w:rPr>
          <w:rFonts w:cs="Aparajita"/>
        </w:rPr>
      </w:pPr>
      <w:r w:rsidRPr="00823D0A">
        <w:rPr>
          <w:rFonts w:cs="Aparajita"/>
        </w:rPr>
        <w:t>Pour être mis en place, un tel contrat nécessite la signature d’une convention entre l’Etat et la Collectivité. Le contrat de travail est à durée déterminée de 12 mois et peut être renouvelé dans la limite de 24 mois, sous réserve du renouvellement préalable de la convention passée entre l’employer et le prescripteur.</w:t>
      </w:r>
    </w:p>
    <w:p w:rsidR="000D0A4C" w:rsidRDefault="000D0A4C" w:rsidP="000D0A4C">
      <w:pPr>
        <w:jc w:val="both"/>
        <w:rPr>
          <w:rFonts w:cs="Aparajita"/>
        </w:rPr>
      </w:pPr>
      <w:r>
        <w:rPr>
          <w:rFonts w:cs="Aparajita"/>
        </w:rPr>
        <w:t>Afin de pallier l’absentéisme dû aux absences et congés de maladie, M. le Maire propose de créer un poste dans le cadre de ce dispositif, sous réserve de l’accord de Pôle Emploi,  destiné  à renforcer le service « entretien  à compter du 1</w:t>
      </w:r>
      <w:r w:rsidRPr="008F0570">
        <w:rPr>
          <w:rFonts w:cs="Aparajita"/>
          <w:vertAlign w:val="superscript"/>
        </w:rPr>
        <w:t>ER</w:t>
      </w:r>
      <w:r>
        <w:rPr>
          <w:rFonts w:cs="Aparajita"/>
        </w:rPr>
        <w:t xml:space="preserve"> mars 2017 ;</w:t>
      </w:r>
    </w:p>
    <w:p w:rsidR="00FA60A9" w:rsidRDefault="000D0A4C" w:rsidP="000D0A4C">
      <w:pPr>
        <w:pStyle w:val="Sansinterligne"/>
      </w:pPr>
      <w:r>
        <w:tab/>
      </w:r>
    </w:p>
    <w:p w:rsidR="00FA60A9" w:rsidRDefault="00FA60A9" w:rsidP="000D0A4C">
      <w:pPr>
        <w:pStyle w:val="Sansinterligne"/>
      </w:pPr>
    </w:p>
    <w:p w:rsidR="000D0A4C" w:rsidRDefault="000D0A4C" w:rsidP="00FA60A9">
      <w:pPr>
        <w:pStyle w:val="Sansinterligne"/>
        <w:ind w:firstLine="708"/>
      </w:pPr>
      <w:r>
        <w:t>Le Conseil Municipal,</w:t>
      </w:r>
    </w:p>
    <w:p w:rsidR="000D0A4C" w:rsidRDefault="000D0A4C" w:rsidP="000D0A4C">
      <w:pPr>
        <w:pStyle w:val="Sansinterligne"/>
      </w:pPr>
    </w:p>
    <w:p w:rsidR="000D0A4C" w:rsidRDefault="000D0A4C" w:rsidP="000D0A4C">
      <w:pPr>
        <w:pStyle w:val="Sansinterligne"/>
      </w:pPr>
      <w:r>
        <w:tab/>
        <w:t>Entendu l’exposé de M. le Maire,</w:t>
      </w:r>
    </w:p>
    <w:p w:rsidR="000D0A4C" w:rsidRDefault="000D0A4C" w:rsidP="000D0A4C">
      <w:pPr>
        <w:pStyle w:val="Sansinterligne"/>
      </w:pPr>
    </w:p>
    <w:p w:rsidR="000D0A4C" w:rsidRDefault="000D0A4C" w:rsidP="000D0A4C">
      <w:pPr>
        <w:pStyle w:val="Sansinterligne"/>
        <w:ind w:firstLine="709"/>
      </w:pPr>
      <w:r>
        <w:t>VU l’avis de la Commission des Finances réunie le 23 février 2017 ;</w:t>
      </w:r>
    </w:p>
    <w:p w:rsidR="000D0A4C" w:rsidRDefault="000D0A4C" w:rsidP="000D0A4C">
      <w:pPr>
        <w:pStyle w:val="Sansinterligne"/>
      </w:pPr>
    </w:p>
    <w:p w:rsidR="000D0A4C" w:rsidRDefault="000D0A4C" w:rsidP="000D0A4C">
      <w:pPr>
        <w:pStyle w:val="Sansinterligne"/>
      </w:pPr>
      <w:r>
        <w:tab/>
        <w:t>A l’unanimité,</w:t>
      </w:r>
    </w:p>
    <w:p w:rsidR="000D0A4C" w:rsidRPr="000D0A4C" w:rsidRDefault="000D0A4C" w:rsidP="000D0A4C">
      <w:pPr>
        <w:pStyle w:val="Sansinterligne"/>
      </w:pPr>
    </w:p>
    <w:p w:rsidR="000D0A4C" w:rsidRDefault="000D0A4C" w:rsidP="000D0A4C">
      <w:pPr>
        <w:ind w:firstLine="709"/>
        <w:jc w:val="both"/>
        <w:rPr>
          <w:rFonts w:cs="Aparajita"/>
        </w:rPr>
      </w:pPr>
      <w:r>
        <w:rPr>
          <w:rFonts w:cs="Aparajita"/>
        </w:rPr>
        <w:t xml:space="preserve">AUTORISE le Maire  à signer une convention avec l’Etat pour l’embauche, à compter du </w:t>
      </w:r>
      <w:r w:rsidRPr="001577B5">
        <w:rPr>
          <w:rFonts w:cs="Aparajita"/>
          <w:b/>
        </w:rPr>
        <w:t>1</w:t>
      </w:r>
      <w:r w:rsidRPr="001577B5">
        <w:rPr>
          <w:rFonts w:cs="Aparajita"/>
          <w:b/>
          <w:vertAlign w:val="superscript"/>
        </w:rPr>
        <w:t>ER</w:t>
      </w:r>
      <w:r w:rsidRPr="001577B5">
        <w:rPr>
          <w:rFonts w:cs="Aparajita"/>
          <w:b/>
        </w:rPr>
        <w:t xml:space="preserve"> MARS 2017</w:t>
      </w:r>
      <w:r>
        <w:rPr>
          <w:rFonts w:cs="Aparajita"/>
        </w:rPr>
        <w:t>, d’une personne en CAE, rémunérée au SMIC, selon le dispositif visé ci-dessus, à savoir :</w:t>
      </w:r>
    </w:p>
    <w:p w:rsidR="000D0A4C" w:rsidRDefault="000D0A4C" w:rsidP="000D0A4C">
      <w:pPr>
        <w:pStyle w:val="Paragraphedeliste"/>
        <w:spacing w:after="0" w:line="240" w:lineRule="auto"/>
        <w:jc w:val="both"/>
        <w:rPr>
          <w:rFonts w:cs="Aparajita"/>
        </w:rPr>
      </w:pPr>
      <w:r>
        <w:rPr>
          <w:rFonts w:cs="Aparajita"/>
        </w:rPr>
        <w:t>Contrat d’Accompagnement dans l’Emploi à temps non complet (20 heures par semaine) qui viendra en renfort au service « entretien ».</w:t>
      </w:r>
    </w:p>
    <w:p w:rsidR="000D0A4C" w:rsidRDefault="000D0A4C" w:rsidP="000D0A4C">
      <w:pPr>
        <w:pStyle w:val="Paragraphedeliste"/>
        <w:jc w:val="both"/>
        <w:rPr>
          <w:rFonts w:cs="Aparajita"/>
        </w:rPr>
      </w:pPr>
    </w:p>
    <w:p w:rsidR="000D0A4C" w:rsidRDefault="000D0A4C" w:rsidP="000D0A4C">
      <w:pPr>
        <w:pStyle w:val="Paragraphedeliste"/>
        <w:spacing w:after="0" w:line="240" w:lineRule="auto"/>
        <w:jc w:val="both"/>
        <w:rPr>
          <w:rFonts w:cs="Aparajita"/>
        </w:rPr>
      </w:pPr>
      <w:r>
        <w:rPr>
          <w:rFonts w:cs="Aparajita"/>
        </w:rPr>
        <w:t>AUTORISE le Maire à  percevoir les aides de l’Etat afférentes à ce type de contrat.</w:t>
      </w:r>
    </w:p>
    <w:p w:rsidR="000D0A4C" w:rsidRDefault="000D0A4C" w:rsidP="001D6285">
      <w:pPr>
        <w:jc w:val="both"/>
      </w:pPr>
    </w:p>
    <w:p w:rsidR="000D0A4C" w:rsidRPr="00D12A46" w:rsidRDefault="000D0A4C" w:rsidP="000D0A4C">
      <w:pPr>
        <w:pStyle w:val="Sansinterligne"/>
        <w:jc w:val="both"/>
        <w:rPr>
          <w:b/>
          <w:u w:val="single"/>
        </w:rPr>
      </w:pPr>
      <w:r>
        <w:rPr>
          <w:b/>
          <w:u w:val="single"/>
        </w:rPr>
        <w:t>N° 18</w:t>
      </w:r>
    </w:p>
    <w:p w:rsidR="000D0A4C" w:rsidRPr="00D12A46" w:rsidRDefault="000D0A4C" w:rsidP="000D0A4C">
      <w:pPr>
        <w:pStyle w:val="Sansinterligne"/>
        <w:jc w:val="both"/>
        <w:rPr>
          <w:b/>
          <w:u w:val="single"/>
        </w:rPr>
      </w:pPr>
      <w:r w:rsidRPr="00D12A46">
        <w:rPr>
          <w:b/>
          <w:u w:val="single"/>
        </w:rPr>
        <w:t>PERSONNEL</w:t>
      </w:r>
    </w:p>
    <w:p w:rsidR="000D0A4C" w:rsidRPr="00D12A46" w:rsidRDefault="000D0A4C" w:rsidP="000D0A4C">
      <w:pPr>
        <w:pStyle w:val="Sansinterligne"/>
        <w:jc w:val="both"/>
        <w:rPr>
          <w:b/>
          <w:u w:val="single"/>
        </w:rPr>
      </w:pPr>
      <w:r w:rsidRPr="00D12A46">
        <w:rPr>
          <w:b/>
          <w:u w:val="single"/>
        </w:rPr>
        <w:t>CREATION D’UN POSTE DANS LE CADRE D’UN CAE-CUI</w:t>
      </w:r>
    </w:p>
    <w:p w:rsidR="000D0A4C" w:rsidRPr="00D12A46" w:rsidRDefault="000D0A4C" w:rsidP="000D0A4C">
      <w:pPr>
        <w:pStyle w:val="Sansinterligne"/>
        <w:jc w:val="both"/>
        <w:rPr>
          <w:b/>
          <w:u w:val="single"/>
        </w:rPr>
      </w:pPr>
      <w:r w:rsidRPr="00D12A46">
        <w:rPr>
          <w:b/>
          <w:u w:val="single"/>
        </w:rPr>
        <w:t>SERVICE DU CENTRE TECHNIQUE MUNICIPAL</w:t>
      </w:r>
    </w:p>
    <w:p w:rsidR="000D0A4C" w:rsidRDefault="000D0A4C" w:rsidP="000D0A4C">
      <w:pPr>
        <w:pStyle w:val="Sansinterligne"/>
        <w:jc w:val="both"/>
      </w:pPr>
    </w:p>
    <w:p w:rsidR="000D0A4C" w:rsidRDefault="000D0A4C" w:rsidP="000D0A4C">
      <w:pPr>
        <w:pStyle w:val="Sansinterligne"/>
        <w:jc w:val="both"/>
      </w:pPr>
      <w:r>
        <w:t>M. le Maire propose de créer un poste dans le cadre du dispositif « CAE-CUI » sous réserve de l’accord de POLE EMPLOI,   destiné à renforcer l’unité « VOIRIE » et « ESPACES VERTS » afin de pallier l’absentéisme dû aux congés de maladie et aux prescriptions médicales de certains agents qui ne peuvent effectuer certains travaux.</w:t>
      </w:r>
    </w:p>
    <w:p w:rsidR="000D0A4C" w:rsidRDefault="000D0A4C" w:rsidP="000D0A4C">
      <w:pPr>
        <w:pStyle w:val="Sansinterligne"/>
        <w:jc w:val="both"/>
      </w:pPr>
      <w:r>
        <w:t>Ce poste sera rémunéra sur la base du SMIC en vigueur et pour 20 heures de travail hebdomadaire.</w:t>
      </w:r>
    </w:p>
    <w:p w:rsidR="000D0A4C" w:rsidRDefault="000D0A4C" w:rsidP="000D0A4C">
      <w:pPr>
        <w:pStyle w:val="Sansinterligne"/>
        <w:jc w:val="both"/>
      </w:pPr>
    </w:p>
    <w:p w:rsidR="000D0A4C" w:rsidRDefault="000D0A4C" w:rsidP="000D0A4C">
      <w:pPr>
        <w:pStyle w:val="Sansinterligne"/>
        <w:jc w:val="both"/>
      </w:pPr>
      <w:r>
        <w:tab/>
        <w:t>Le Conseil Municipal,</w:t>
      </w:r>
    </w:p>
    <w:p w:rsidR="000D0A4C" w:rsidRDefault="000D0A4C" w:rsidP="000D0A4C">
      <w:pPr>
        <w:pStyle w:val="Sansinterligne"/>
        <w:jc w:val="both"/>
      </w:pPr>
    </w:p>
    <w:p w:rsidR="000D0A4C" w:rsidRDefault="000D0A4C" w:rsidP="000D0A4C">
      <w:pPr>
        <w:pStyle w:val="Sansinterligne"/>
        <w:ind w:firstLine="709"/>
        <w:jc w:val="both"/>
      </w:pPr>
      <w:r>
        <w:t xml:space="preserve">Entendu l’exposé de M. le Maire, </w:t>
      </w:r>
    </w:p>
    <w:p w:rsidR="000D0A4C" w:rsidRDefault="000D0A4C" w:rsidP="000D0A4C">
      <w:pPr>
        <w:pStyle w:val="Sansinterligne"/>
        <w:ind w:firstLine="709"/>
        <w:jc w:val="both"/>
      </w:pPr>
    </w:p>
    <w:p w:rsidR="000D0A4C" w:rsidRDefault="000D0A4C" w:rsidP="000D0A4C">
      <w:pPr>
        <w:pStyle w:val="Sansinterligne"/>
        <w:ind w:firstLine="709"/>
        <w:jc w:val="both"/>
      </w:pPr>
      <w:r>
        <w:t>Vu l’avis de la Commission des Finances réunie le 23 février 2017 .</w:t>
      </w:r>
    </w:p>
    <w:p w:rsidR="000D0A4C" w:rsidRDefault="000D0A4C" w:rsidP="000D0A4C">
      <w:pPr>
        <w:pStyle w:val="Sansinterligne"/>
        <w:ind w:firstLine="709"/>
        <w:jc w:val="both"/>
      </w:pPr>
    </w:p>
    <w:p w:rsidR="000D0A4C" w:rsidRDefault="000D0A4C" w:rsidP="000D0A4C">
      <w:pPr>
        <w:pStyle w:val="Sansinterligne"/>
        <w:ind w:firstLine="709"/>
        <w:jc w:val="both"/>
      </w:pPr>
      <w:r>
        <w:t xml:space="preserve">A l’unanimité, </w:t>
      </w:r>
    </w:p>
    <w:p w:rsidR="000D0A4C" w:rsidRDefault="000D0A4C" w:rsidP="000D0A4C">
      <w:pPr>
        <w:pStyle w:val="Sansinterligne"/>
        <w:jc w:val="both"/>
      </w:pPr>
    </w:p>
    <w:p w:rsidR="000D0A4C" w:rsidRPr="00B846F4" w:rsidRDefault="000D0A4C" w:rsidP="000D0A4C">
      <w:pPr>
        <w:pStyle w:val="Sansinterligne"/>
        <w:jc w:val="both"/>
      </w:pPr>
      <w:r>
        <w:tab/>
        <w:t xml:space="preserve">AUTORISE le Maire </w:t>
      </w:r>
      <w:r>
        <w:rPr>
          <w:rFonts w:cs="Aparajita"/>
        </w:rPr>
        <w:t xml:space="preserve"> à signer une convention avec l’Etat pour l’embauche d’une personne en CAE, à </w:t>
      </w:r>
      <w:r w:rsidRPr="005039A7">
        <w:rPr>
          <w:rFonts w:cs="Aparajita"/>
          <w:b/>
        </w:rPr>
        <w:t>compter du 1</w:t>
      </w:r>
      <w:r w:rsidRPr="005039A7">
        <w:rPr>
          <w:rFonts w:cs="Aparajita"/>
          <w:b/>
          <w:vertAlign w:val="superscript"/>
        </w:rPr>
        <w:t>er</w:t>
      </w:r>
      <w:r w:rsidRPr="005039A7">
        <w:rPr>
          <w:rFonts w:cs="Aparajita"/>
          <w:b/>
        </w:rPr>
        <w:t xml:space="preserve"> avril 2017</w:t>
      </w:r>
      <w:r>
        <w:rPr>
          <w:rFonts w:cs="Aparajita"/>
        </w:rPr>
        <w:t>, rémunérée au SMIC, selon le dispositif visé ci-dessus, à savoir :</w:t>
      </w:r>
    </w:p>
    <w:p w:rsidR="000D0A4C" w:rsidRPr="00D12A46" w:rsidRDefault="000D0A4C" w:rsidP="000D0A4C">
      <w:pPr>
        <w:pStyle w:val="Paragraphedeliste"/>
        <w:spacing w:after="0" w:line="240" w:lineRule="auto"/>
        <w:jc w:val="both"/>
        <w:rPr>
          <w:rFonts w:cs="Aparajita"/>
        </w:rPr>
      </w:pPr>
    </w:p>
    <w:p w:rsidR="000D0A4C" w:rsidRDefault="000D0A4C" w:rsidP="000D0A4C">
      <w:pPr>
        <w:pStyle w:val="Paragraphedeliste"/>
        <w:numPr>
          <w:ilvl w:val="0"/>
          <w:numId w:val="8"/>
        </w:numPr>
        <w:spacing w:after="0" w:line="240" w:lineRule="auto"/>
        <w:jc w:val="both"/>
        <w:rPr>
          <w:rFonts w:cs="Aparajita"/>
        </w:rPr>
      </w:pPr>
      <w:r>
        <w:rPr>
          <w:rFonts w:cs="Aparajita"/>
        </w:rPr>
        <w:t>Contrat d’Accompagnement dans l’Emploi à temps non complet (20 heures par semaine) qui viendra en renfort au service « voirie »</w:t>
      </w:r>
    </w:p>
    <w:p w:rsidR="000D0A4C" w:rsidRDefault="000D0A4C" w:rsidP="000D0A4C">
      <w:pPr>
        <w:pStyle w:val="Paragraphedeliste"/>
        <w:jc w:val="both"/>
        <w:rPr>
          <w:rFonts w:cs="Aparajita"/>
        </w:rPr>
      </w:pPr>
    </w:p>
    <w:p w:rsidR="000D0A4C" w:rsidRDefault="000D0A4C" w:rsidP="000D0A4C">
      <w:pPr>
        <w:pStyle w:val="Paragraphedeliste"/>
        <w:spacing w:after="0" w:line="240" w:lineRule="auto"/>
        <w:ind w:left="0" w:firstLine="709"/>
        <w:jc w:val="both"/>
        <w:rPr>
          <w:rFonts w:cs="Aparajita"/>
        </w:rPr>
      </w:pPr>
      <w:r>
        <w:rPr>
          <w:rFonts w:cs="Aparajita"/>
        </w:rPr>
        <w:t>AUTORISE  le Maire  à  percevoir les aides de l’Etat afférentes à ce type de contrat.</w:t>
      </w:r>
    </w:p>
    <w:p w:rsidR="000D0A4C" w:rsidRDefault="000D0A4C" w:rsidP="001D6285">
      <w:pPr>
        <w:jc w:val="both"/>
      </w:pPr>
    </w:p>
    <w:p w:rsidR="000D0A4C" w:rsidRPr="00D12A46" w:rsidRDefault="000D0A4C" w:rsidP="000D0A4C">
      <w:pPr>
        <w:pStyle w:val="Sansinterligne"/>
        <w:jc w:val="both"/>
        <w:rPr>
          <w:b/>
          <w:u w:val="single"/>
        </w:rPr>
      </w:pPr>
      <w:r>
        <w:rPr>
          <w:b/>
          <w:u w:val="single"/>
        </w:rPr>
        <w:t>N°19</w:t>
      </w:r>
    </w:p>
    <w:p w:rsidR="000D0A4C" w:rsidRPr="00D12A46" w:rsidRDefault="000D0A4C" w:rsidP="000D0A4C">
      <w:pPr>
        <w:pStyle w:val="Sansinterligne"/>
        <w:jc w:val="both"/>
        <w:rPr>
          <w:b/>
          <w:u w:val="single"/>
        </w:rPr>
      </w:pPr>
      <w:r w:rsidRPr="00D12A46">
        <w:rPr>
          <w:b/>
          <w:u w:val="single"/>
        </w:rPr>
        <w:t>PERSONNEL</w:t>
      </w:r>
    </w:p>
    <w:p w:rsidR="000D0A4C" w:rsidRPr="00D12A46" w:rsidRDefault="000D0A4C" w:rsidP="000D0A4C">
      <w:pPr>
        <w:pStyle w:val="Sansinterligne"/>
        <w:jc w:val="both"/>
        <w:rPr>
          <w:b/>
          <w:u w:val="single"/>
        </w:rPr>
      </w:pPr>
      <w:r w:rsidRPr="00D12A46">
        <w:rPr>
          <w:b/>
          <w:u w:val="single"/>
        </w:rPr>
        <w:t>CREATION/SUPPRESSION DE POSTE – POLICE MUNICIPALE</w:t>
      </w:r>
    </w:p>
    <w:p w:rsidR="000D0A4C" w:rsidRPr="00BB1176" w:rsidRDefault="000D0A4C" w:rsidP="000D0A4C">
      <w:pPr>
        <w:pStyle w:val="Sansinterligne"/>
        <w:ind w:left="720"/>
        <w:jc w:val="both"/>
      </w:pPr>
    </w:p>
    <w:p w:rsidR="000D0A4C" w:rsidRDefault="000D0A4C" w:rsidP="000D0A4C">
      <w:pPr>
        <w:jc w:val="both"/>
        <w:rPr>
          <w:rFonts w:cs="Aparajita"/>
        </w:rPr>
      </w:pPr>
      <w:r>
        <w:rPr>
          <w:rFonts w:cs="Aparajita"/>
        </w:rPr>
        <w:tab/>
        <w:t>Le Conseil Municipal,</w:t>
      </w:r>
    </w:p>
    <w:p w:rsidR="000D0A4C" w:rsidRDefault="000D0A4C" w:rsidP="000D0A4C">
      <w:pPr>
        <w:pStyle w:val="Sansinterligne"/>
      </w:pPr>
      <w:r>
        <w:tab/>
        <w:t>VU l’exposé de M. Maire,</w:t>
      </w:r>
    </w:p>
    <w:p w:rsidR="000D0A4C" w:rsidRDefault="000D0A4C" w:rsidP="000D0A4C">
      <w:pPr>
        <w:pStyle w:val="Sansinterligne"/>
      </w:pPr>
    </w:p>
    <w:p w:rsidR="000D0A4C" w:rsidRDefault="000D0A4C" w:rsidP="000D0A4C">
      <w:pPr>
        <w:pStyle w:val="Sansinterligne"/>
      </w:pPr>
      <w:r>
        <w:tab/>
        <w:t>VU l’avis de la Commission des Finances réunie le 23 février 2017,</w:t>
      </w:r>
    </w:p>
    <w:p w:rsidR="000D0A4C" w:rsidRDefault="000D0A4C" w:rsidP="000D0A4C">
      <w:pPr>
        <w:pStyle w:val="Sansinterligne"/>
      </w:pPr>
    </w:p>
    <w:p w:rsidR="000D0A4C" w:rsidRDefault="000D0A4C" w:rsidP="000D0A4C">
      <w:pPr>
        <w:pStyle w:val="Sansinterligne"/>
      </w:pPr>
      <w:r>
        <w:tab/>
        <w:t>A l’unanimité,</w:t>
      </w:r>
    </w:p>
    <w:p w:rsidR="000D0A4C" w:rsidRDefault="000D0A4C" w:rsidP="000D0A4C">
      <w:pPr>
        <w:pStyle w:val="Sansinterligne"/>
      </w:pPr>
    </w:p>
    <w:p w:rsidR="000D0A4C" w:rsidRPr="000D0A4C" w:rsidRDefault="000D0A4C" w:rsidP="000D0A4C">
      <w:pPr>
        <w:pStyle w:val="Sansinterligne"/>
      </w:pPr>
      <w:r>
        <w:tab/>
        <w:t>ACCEPTE la suppression et la création de poste selon le dispositif visé ci-dessous :</w:t>
      </w:r>
    </w:p>
    <w:p w:rsidR="000D0A4C" w:rsidRDefault="000D0A4C" w:rsidP="000D0A4C">
      <w:pPr>
        <w:jc w:val="both"/>
        <w:rPr>
          <w:rFonts w:cs="Aparajita"/>
        </w:rPr>
      </w:pPr>
    </w:p>
    <w:tbl>
      <w:tblPr>
        <w:tblStyle w:val="Grilledutableau"/>
        <w:tblW w:w="0" w:type="auto"/>
        <w:tblLook w:val="01E0" w:firstRow="1" w:lastRow="1" w:firstColumn="1" w:lastColumn="1" w:noHBand="0" w:noVBand="0"/>
      </w:tblPr>
      <w:tblGrid>
        <w:gridCol w:w="2833"/>
        <w:gridCol w:w="1149"/>
        <w:gridCol w:w="3888"/>
      </w:tblGrid>
      <w:tr w:rsidR="000D0A4C" w:rsidRPr="00DD4967" w:rsidTr="003C2D57">
        <w:trPr>
          <w:trHeight w:val="525"/>
        </w:trPr>
        <w:tc>
          <w:tcPr>
            <w:tcW w:w="7870" w:type="dxa"/>
            <w:gridSpan w:val="3"/>
            <w:vAlign w:val="center"/>
          </w:tcPr>
          <w:p w:rsidR="000D0A4C" w:rsidRPr="00DD4967" w:rsidRDefault="000D0A4C" w:rsidP="003C2D57">
            <w:pPr>
              <w:jc w:val="center"/>
              <w:rPr>
                <w:b/>
              </w:rPr>
            </w:pPr>
            <w:r>
              <w:rPr>
                <w:b/>
              </w:rPr>
              <w:t>Création et suppression d’emploi liée</w:t>
            </w:r>
            <w:r w:rsidRPr="00DD4967">
              <w:rPr>
                <w:b/>
              </w:rPr>
              <w:t xml:space="preserve"> </w:t>
            </w:r>
            <w:r>
              <w:rPr>
                <w:b/>
              </w:rPr>
              <w:t>à un recrutement</w:t>
            </w:r>
          </w:p>
        </w:tc>
      </w:tr>
      <w:tr w:rsidR="000D0A4C" w:rsidRPr="00DD4967" w:rsidTr="003C2D57">
        <w:tc>
          <w:tcPr>
            <w:tcW w:w="2833" w:type="dxa"/>
          </w:tcPr>
          <w:p w:rsidR="000D0A4C" w:rsidRPr="00EF52FF" w:rsidRDefault="000D0A4C" w:rsidP="003C2D57">
            <w:pPr>
              <w:jc w:val="both"/>
            </w:pPr>
            <w:r>
              <w:t xml:space="preserve">Gardien de Police Municipale </w:t>
            </w:r>
          </w:p>
        </w:tc>
        <w:tc>
          <w:tcPr>
            <w:tcW w:w="1149" w:type="dxa"/>
          </w:tcPr>
          <w:p w:rsidR="000D0A4C" w:rsidRPr="00EF52FF" w:rsidRDefault="000D0A4C" w:rsidP="003C2D57">
            <w:pPr>
              <w:jc w:val="center"/>
            </w:pPr>
            <w:r w:rsidRPr="00EF52FF">
              <w:t>1</w:t>
            </w:r>
          </w:p>
        </w:tc>
        <w:tc>
          <w:tcPr>
            <w:tcW w:w="3888" w:type="dxa"/>
          </w:tcPr>
          <w:p w:rsidR="000D0A4C" w:rsidRPr="00EF52FF" w:rsidRDefault="000D0A4C" w:rsidP="003C2D57">
            <w:pPr>
              <w:jc w:val="both"/>
            </w:pPr>
            <w:r>
              <w:t>Il s’agit ici, à l’occasion du départ suite à mutation d’un brigadier-chef principal de police municipale et afin d’équilibrer le service, de modifier le grade de recrutement du remplaçant. La création de l’emploi de gardien de police municipale entraînera la suppression concomitante de l’emploi de brigadier-chef principal. Poste à temps complet. Cette modification prendra effet le 01 avril 2017.</w:t>
            </w:r>
          </w:p>
        </w:tc>
      </w:tr>
    </w:tbl>
    <w:p w:rsidR="000D0A4C" w:rsidRDefault="000D0A4C" w:rsidP="000D0A4C">
      <w:pPr>
        <w:tabs>
          <w:tab w:val="left" w:leader="dot" w:pos="1418"/>
        </w:tabs>
        <w:spacing w:after="0"/>
      </w:pPr>
    </w:p>
    <w:p w:rsidR="000D0A4C" w:rsidRDefault="000D0A4C" w:rsidP="000D0A4C">
      <w:pPr>
        <w:tabs>
          <w:tab w:val="left" w:leader="dot" w:pos="1418"/>
        </w:tabs>
        <w:spacing w:after="0"/>
      </w:pPr>
    </w:p>
    <w:p w:rsidR="000D0A4C" w:rsidRPr="00A37910" w:rsidRDefault="000D0A4C" w:rsidP="000D0A4C">
      <w:pPr>
        <w:pStyle w:val="Sansinterligne"/>
        <w:rPr>
          <w:b/>
          <w:u w:val="single"/>
        </w:rPr>
      </w:pPr>
      <w:r w:rsidRPr="00A37910">
        <w:rPr>
          <w:b/>
          <w:u w:val="single"/>
        </w:rPr>
        <w:t>N°20</w:t>
      </w:r>
    </w:p>
    <w:p w:rsidR="000D0A4C" w:rsidRDefault="000D0A4C" w:rsidP="000D0A4C">
      <w:pPr>
        <w:pStyle w:val="Sansinterligne"/>
        <w:rPr>
          <w:b/>
          <w:u w:val="single"/>
        </w:rPr>
      </w:pPr>
      <w:r w:rsidRPr="00A37910">
        <w:rPr>
          <w:b/>
          <w:u w:val="single"/>
        </w:rPr>
        <w:t>FUSION DE L’ECOLE ELEMENTAIRE L. PERGAUD ET DE L’ECOLE MATERNELLE J. ROSTAND</w:t>
      </w:r>
    </w:p>
    <w:p w:rsidR="000D0A4C" w:rsidRPr="00A37910" w:rsidRDefault="000D0A4C" w:rsidP="000D0A4C">
      <w:pPr>
        <w:pStyle w:val="Sansinterligne"/>
        <w:rPr>
          <w:b/>
          <w:u w:val="single"/>
        </w:rPr>
      </w:pPr>
      <w:r>
        <w:rPr>
          <w:b/>
          <w:u w:val="single"/>
        </w:rPr>
        <w:t>A COMPTER DU 1</w:t>
      </w:r>
      <w:r w:rsidRPr="00E50B3C">
        <w:rPr>
          <w:b/>
          <w:u w:val="single"/>
          <w:vertAlign w:val="superscript"/>
        </w:rPr>
        <w:t>ER</w:t>
      </w:r>
      <w:r>
        <w:rPr>
          <w:b/>
          <w:u w:val="single"/>
        </w:rPr>
        <w:t xml:space="preserve"> SEPTEMBRE 2017</w:t>
      </w:r>
    </w:p>
    <w:p w:rsidR="000D0A4C" w:rsidRDefault="000D0A4C" w:rsidP="000D0A4C">
      <w:pPr>
        <w:pStyle w:val="Sansinterligne"/>
      </w:pPr>
    </w:p>
    <w:p w:rsidR="000D0A4C" w:rsidRDefault="000D0A4C" w:rsidP="000D0A4C">
      <w:pPr>
        <w:pStyle w:val="Sansinterligne"/>
        <w:jc w:val="both"/>
      </w:pPr>
      <w:r>
        <w:t>M. le Maire informe que suite au départ en retraite prévu en juin 2017 de Mme la Directrice de l’Ecole Maternelle Jean Rostand, les Services Académiques proposent une fusion de l’école maternelle Jean Rostand (3 classes) qui ne bénéficie pas de décharge administrative, et de l’école élémentaire Louis Pergaud (6 classes + 1 Ulis) qui bénéficie, quant à elle, d’une décharge administrative d’un quart de temps.</w:t>
      </w:r>
    </w:p>
    <w:p w:rsidR="000D0A4C" w:rsidRDefault="000D0A4C" w:rsidP="000D0A4C">
      <w:pPr>
        <w:pStyle w:val="Sansinterligne"/>
        <w:jc w:val="both"/>
      </w:pPr>
      <w:r>
        <w:t>La fusion de ces 2 écoles au 1</w:t>
      </w:r>
      <w:r w:rsidRPr="00227177">
        <w:rPr>
          <w:vertAlign w:val="superscript"/>
        </w:rPr>
        <w:t>er</w:t>
      </w:r>
      <w:r>
        <w:t xml:space="preserve"> septembre 2017 permettrait  d’obtenir un groupe primaire de 9 classes plus une classe ULIS, avec une prévision de 187 élèves, et de ce fait, une décharge administrative à mi-temps serait  consentie  au Directeur.</w:t>
      </w:r>
    </w:p>
    <w:p w:rsidR="000D0A4C" w:rsidRDefault="000D0A4C" w:rsidP="000D0A4C">
      <w:pPr>
        <w:pStyle w:val="Sansinterligne"/>
      </w:pPr>
    </w:p>
    <w:p w:rsidR="000D0A4C" w:rsidRDefault="000D0A4C" w:rsidP="000D0A4C">
      <w:pPr>
        <w:pStyle w:val="Sansinterligne"/>
      </w:pPr>
      <w:r>
        <w:tab/>
        <w:t>Le Conseil Municipal,</w:t>
      </w:r>
    </w:p>
    <w:p w:rsidR="000D0A4C" w:rsidRDefault="000D0A4C" w:rsidP="000D0A4C">
      <w:pPr>
        <w:pStyle w:val="Sansinterligne"/>
      </w:pPr>
    </w:p>
    <w:p w:rsidR="000D0A4C" w:rsidRDefault="000D0A4C" w:rsidP="000D0A4C">
      <w:pPr>
        <w:pStyle w:val="Sansinterligne"/>
      </w:pPr>
      <w:r>
        <w:tab/>
        <w:t>En</w:t>
      </w:r>
      <w:r w:rsidR="00FA60A9">
        <w:t xml:space="preserve">tendu l’exposé de M. le Maire, </w:t>
      </w:r>
    </w:p>
    <w:p w:rsidR="000D0A4C" w:rsidRDefault="000D0A4C" w:rsidP="000D0A4C">
      <w:pPr>
        <w:pStyle w:val="Sansinterligne"/>
        <w:jc w:val="both"/>
      </w:pPr>
    </w:p>
    <w:p w:rsidR="000D0A4C" w:rsidRDefault="000D0A4C" w:rsidP="000D0A4C">
      <w:pPr>
        <w:pStyle w:val="Sansinterligne"/>
        <w:jc w:val="both"/>
      </w:pPr>
      <w:r>
        <w:tab/>
        <w:t>CONSIDERANT que la  fusion de ces 2 écoles  permettrait  de surseoir à une fermeture de poste pour la prochaine rentrée scolaire 2017-2018 ;</w:t>
      </w:r>
    </w:p>
    <w:p w:rsidR="000D0A4C" w:rsidRDefault="000D0A4C" w:rsidP="000D0A4C">
      <w:pPr>
        <w:pStyle w:val="Sansinterligne"/>
        <w:jc w:val="both"/>
      </w:pPr>
    </w:p>
    <w:p w:rsidR="000D0A4C" w:rsidRDefault="000D0A4C" w:rsidP="000D0A4C">
      <w:pPr>
        <w:pStyle w:val="Sansinterligne"/>
        <w:jc w:val="both"/>
      </w:pPr>
      <w:r>
        <w:tab/>
        <w:t>A l’unanimité,</w:t>
      </w:r>
    </w:p>
    <w:p w:rsidR="000D0A4C" w:rsidRDefault="000D0A4C" w:rsidP="000D0A4C">
      <w:pPr>
        <w:pStyle w:val="Sansinterligne"/>
        <w:jc w:val="both"/>
      </w:pPr>
    </w:p>
    <w:p w:rsidR="000D0A4C" w:rsidRDefault="000D0A4C" w:rsidP="000D0A4C">
      <w:pPr>
        <w:pStyle w:val="Sansinterligne"/>
        <w:jc w:val="both"/>
      </w:pPr>
      <w:r>
        <w:tab/>
        <w:t xml:space="preserve">VALIDE  la fusion de l’école maternelle </w:t>
      </w:r>
      <w:proofErr w:type="spellStart"/>
      <w:r>
        <w:t>J.Rostand</w:t>
      </w:r>
      <w:proofErr w:type="spellEnd"/>
      <w:r>
        <w:t xml:space="preserve"> et l’école élémentaire L. Pergaud </w:t>
      </w:r>
      <w:r>
        <w:rPr>
          <w:b/>
        </w:rPr>
        <w:t xml:space="preserve"> – </w:t>
      </w:r>
      <w:r>
        <w:t xml:space="preserve">sises Place Carrière,  à compter </w:t>
      </w:r>
      <w:r w:rsidRPr="00E50B3C">
        <w:rPr>
          <w:b/>
        </w:rPr>
        <w:t>du 1</w:t>
      </w:r>
      <w:r w:rsidRPr="00E50B3C">
        <w:rPr>
          <w:b/>
          <w:vertAlign w:val="superscript"/>
        </w:rPr>
        <w:t>er</w:t>
      </w:r>
      <w:r w:rsidRPr="00E50B3C">
        <w:rPr>
          <w:b/>
        </w:rPr>
        <w:t xml:space="preserve"> septembre 2017 ;</w:t>
      </w:r>
    </w:p>
    <w:p w:rsidR="000D0A4C" w:rsidRDefault="000D0A4C" w:rsidP="000D0A4C">
      <w:pPr>
        <w:pStyle w:val="Sansinterligne"/>
        <w:jc w:val="both"/>
      </w:pPr>
    </w:p>
    <w:p w:rsidR="00843227" w:rsidRPr="004F2B3A" w:rsidRDefault="00843227" w:rsidP="00843227">
      <w:pPr>
        <w:pStyle w:val="Sansinterligne"/>
        <w:rPr>
          <w:b/>
          <w:u w:val="single"/>
        </w:rPr>
      </w:pPr>
      <w:r w:rsidRPr="004F2B3A">
        <w:rPr>
          <w:b/>
          <w:u w:val="single"/>
        </w:rPr>
        <w:t>N°21</w:t>
      </w:r>
    </w:p>
    <w:p w:rsidR="00843227" w:rsidRPr="004F2B3A" w:rsidRDefault="00843227" w:rsidP="00843227">
      <w:pPr>
        <w:pStyle w:val="Sansinterligne"/>
        <w:rPr>
          <w:b/>
          <w:u w:val="single"/>
        </w:rPr>
      </w:pPr>
      <w:r w:rsidRPr="004F2B3A">
        <w:rPr>
          <w:b/>
          <w:u w:val="single"/>
        </w:rPr>
        <w:t>REANE – CONSEIL D’ADMINISTRATION – MODIFICATION</w:t>
      </w:r>
    </w:p>
    <w:p w:rsidR="00843227" w:rsidRDefault="00843227" w:rsidP="00843227">
      <w:pPr>
        <w:pStyle w:val="Sansinterligne"/>
      </w:pPr>
    </w:p>
    <w:p w:rsidR="00843227" w:rsidRDefault="00843227" w:rsidP="00843227">
      <w:pPr>
        <w:pStyle w:val="Sansinterligne"/>
        <w:jc w:val="both"/>
      </w:pPr>
      <w:r>
        <w:t>M. le Maire rappelle la délibération du 28/04/2014 par laquelle le Conseil Municipal a désigné 7 représentants de la Commune, 3 représentants des usagers et 1 représentant du personnel.</w:t>
      </w:r>
    </w:p>
    <w:p w:rsidR="00843227" w:rsidRDefault="00843227" w:rsidP="00843227">
      <w:pPr>
        <w:pStyle w:val="Sansinterligne"/>
        <w:jc w:val="both"/>
      </w:pPr>
      <w:r>
        <w:t>Mme Simone FAUCHARD, représentante des usagers, a fait part de sa démission  pour raisons de santé.</w:t>
      </w:r>
    </w:p>
    <w:p w:rsidR="00843227" w:rsidRDefault="00843227" w:rsidP="00843227">
      <w:pPr>
        <w:pStyle w:val="Sansinterligne"/>
        <w:jc w:val="both"/>
      </w:pPr>
      <w:r>
        <w:t>Il convient de désigner un nouveau représentant des usagers.</w:t>
      </w:r>
    </w:p>
    <w:p w:rsidR="00843227" w:rsidRDefault="00843227" w:rsidP="00843227">
      <w:pPr>
        <w:pStyle w:val="Sansinterligne"/>
        <w:jc w:val="both"/>
      </w:pPr>
    </w:p>
    <w:p w:rsidR="00843227" w:rsidRDefault="00843227" w:rsidP="00843227">
      <w:pPr>
        <w:pStyle w:val="Sansinterligne"/>
        <w:jc w:val="both"/>
      </w:pPr>
      <w:r>
        <w:tab/>
      </w:r>
      <w:r>
        <w:tab/>
        <w:t>Le Conseil Municipal,</w:t>
      </w:r>
    </w:p>
    <w:p w:rsidR="00843227" w:rsidRDefault="00843227" w:rsidP="00843227">
      <w:pPr>
        <w:pStyle w:val="Sansinterligne"/>
        <w:jc w:val="both"/>
      </w:pPr>
    </w:p>
    <w:p w:rsidR="00843227" w:rsidRDefault="00843227" w:rsidP="00843227">
      <w:pPr>
        <w:pStyle w:val="Sansinterligne"/>
        <w:jc w:val="both"/>
      </w:pPr>
      <w:r>
        <w:tab/>
      </w:r>
      <w:r>
        <w:tab/>
        <w:t>VU la délibération du 16/11/2015 ;</w:t>
      </w:r>
    </w:p>
    <w:p w:rsidR="00843227" w:rsidRDefault="00843227" w:rsidP="00843227">
      <w:pPr>
        <w:pStyle w:val="Sansinterligne"/>
        <w:jc w:val="both"/>
      </w:pPr>
    </w:p>
    <w:p w:rsidR="00843227" w:rsidRDefault="00843227" w:rsidP="00843227">
      <w:pPr>
        <w:pStyle w:val="Sansinterligne"/>
        <w:jc w:val="both"/>
      </w:pPr>
      <w:r>
        <w:tab/>
      </w:r>
      <w:r>
        <w:tab/>
        <w:t>Au 1</w:t>
      </w:r>
      <w:r w:rsidRPr="00A26C44">
        <w:rPr>
          <w:vertAlign w:val="superscript"/>
        </w:rPr>
        <w:t>ER</w:t>
      </w:r>
      <w:r>
        <w:t xml:space="preserve"> tour de scrutin et à l’unanimité,</w:t>
      </w:r>
    </w:p>
    <w:p w:rsidR="00843227" w:rsidRDefault="00843227" w:rsidP="00843227">
      <w:pPr>
        <w:pStyle w:val="Sansinterligne"/>
        <w:jc w:val="both"/>
      </w:pPr>
    </w:p>
    <w:p w:rsidR="00843227" w:rsidRDefault="00843227" w:rsidP="00843227">
      <w:pPr>
        <w:pStyle w:val="Sansinterligne"/>
        <w:jc w:val="both"/>
      </w:pPr>
      <w:r>
        <w:tab/>
      </w:r>
      <w:r>
        <w:tab/>
        <w:t xml:space="preserve">APPROUVE la nomination de M. </w:t>
      </w:r>
      <w:r w:rsidRPr="00A26C44">
        <w:rPr>
          <w:b/>
        </w:rPr>
        <w:t>Michel JOYEUX</w:t>
      </w:r>
      <w:r>
        <w:t xml:space="preserve"> en qualité de représentant des usagers en remplacement de Mme FAUCHART ;</w:t>
      </w:r>
    </w:p>
    <w:p w:rsidR="00843227" w:rsidRDefault="00843227" w:rsidP="00843227">
      <w:pPr>
        <w:pStyle w:val="Sansinterligne"/>
        <w:jc w:val="both"/>
      </w:pPr>
    </w:p>
    <w:p w:rsidR="00843227" w:rsidRDefault="00843227" w:rsidP="00843227">
      <w:pPr>
        <w:pStyle w:val="Sansinterligne"/>
        <w:ind w:firstLine="709"/>
        <w:jc w:val="both"/>
      </w:pPr>
      <w:r>
        <w:t>Le Conseil d’Administration est désormais composé comme suit :</w:t>
      </w:r>
    </w:p>
    <w:p w:rsidR="00843227" w:rsidRDefault="00843227" w:rsidP="00843227">
      <w:pPr>
        <w:pStyle w:val="Sansinterligne"/>
      </w:pPr>
    </w:p>
    <w:p w:rsidR="00843227" w:rsidRPr="002219DB" w:rsidRDefault="00843227" w:rsidP="00843227">
      <w:pPr>
        <w:pStyle w:val="Sansinterligne"/>
        <w:rPr>
          <w:b/>
        </w:rPr>
      </w:pPr>
      <w:r w:rsidRPr="002219DB">
        <w:rPr>
          <w:b/>
        </w:rPr>
        <w:t>Membres</w:t>
      </w:r>
      <w:r w:rsidRPr="002219DB">
        <w:rPr>
          <w:b/>
        </w:rPr>
        <w:tab/>
      </w:r>
      <w:r w:rsidRPr="002219DB">
        <w:rPr>
          <w:b/>
        </w:rPr>
        <w:tab/>
      </w:r>
      <w:r w:rsidRPr="002219DB">
        <w:rPr>
          <w:b/>
        </w:rPr>
        <w:tab/>
      </w:r>
    </w:p>
    <w:p w:rsidR="00843227" w:rsidRPr="002219DB" w:rsidRDefault="00843227" w:rsidP="00843227">
      <w:pPr>
        <w:pStyle w:val="Sansinterligne"/>
        <w:rPr>
          <w:b/>
        </w:rPr>
      </w:pPr>
      <w:r>
        <w:rPr>
          <w:b/>
        </w:rPr>
        <w:t>Représentants des élus</w:t>
      </w:r>
      <w:r>
        <w:rPr>
          <w:b/>
        </w:rPr>
        <w:tab/>
        <w:t xml:space="preserve">                    </w:t>
      </w:r>
      <w:r w:rsidRPr="002219DB">
        <w:rPr>
          <w:b/>
        </w:rPr>
        <w:t>Représentants usagers</w:t>
      </w:r>
      <w:r w:rsidRPr="002219DB">
        <w:rPr>
          <w:b/>
        </w:rPr>
        <w:tab/>
        <w:t xml:space="preserve">         </w:t>
      </w:r>
      <w:r w:rsidR="00FA60A9">
        <w:rPr>
          <w:b/>
        </w:rPr>
        <w:t xml:space="preserve">  </w:t>
      </w:r>
      <w:r w:rsidRPr="002219DB">
        <w:rPr>
          <w:b/>
        </w:rPr>
        <w:t xml:space="preserve">Représentant </w:t>
      </w:r>
      <w:r>
        <w:rPr>
          <w:b/>
        </w:rPr>
        <w:tab/>
      </w:r>
      <w:r>
        <w:rPr>
          <w:b/>
        </w:rPr>
        <w:tab/>
      </w:r>
      <w:r>
        <w:rPr>
          <w:b/>
        </w:rPr>
        <w:tab/>
      </w:r>
      <w:r>
        <w:rPr>
          <w:b/>
        </w:rPr>
        <w:tab/>
      </w:r>
      <w:r>
        <w:rPr>
          <w:b/>
        </w:rPr>
        <w:tab/>
      </w:r>
      <w:r>
        <w:rPr>
          <w:b/>
        </w:rPr>
        <w:tab/>
      </w:r>
      <w:r>
        <w:rPr>
          <w:b/>
        </w:rPr>
        <w:tab/>
        <w:t xml:space="preserve">                        </w:t>
      </w:r>
      <w:r w:rsidR="00FA60A9">
        <w:rPr>
          <w:b/>
        </w:rPr>
        <w:t xml:space="preserve">                              </w:t>
      </w:r>
      <w:r>
        <w:rPr>
          <w:b/>
        </w:rPr>
        <w:t>personnel</w:t>
      </w:r>
    </w:p>
    <w:p w:rsidR="00843227" w:rsidRDefault="00843227" w:rsidP="00843227">
      <w:pPr>
        <w:pStyle w:val="Sansinterligne"/>
      </w:pPr>
    </w:p>
    <w:p w:rsidR="00843227" w:rsidRDefault="00843227" w:rsidP="00843227">
      <w:pPr>
        <w:pStyle w:val="Sansinterligne"/>
      </w:pPr>
      <w:r>
        <w:t>Simon LECLERC</w:t>
      </w:r>
      <w:r>
        <w:tab/>
      </w:r>
      <w:r>
        <w:tab/>
      </w:r>
      <w:r>
        <w:tab/>
        <w:t xml:space="preserve">      Jean-Paul MAURICE                      Jérôme MATHIEU</w:t>
      </w:r>
    </w:p>
    <w:p w:rsidR="00843227" w:rsidRDefault="00843227" w:rsidP="00843227">
      <w:pPr>
        <w:pStyle w:val="Sansinterligne"/>
      </w:pPr>
      <w:r>
        <w:t>Pierre GRIMM</w:t>
      </w:r>
      <w:r>
        <w:tab/>
        <w:t xml:space="preserve">                                  Jean-Michel GREGOIRE</w:t>
      </w:r>
      <w:r>
        <w:tab/>
      </w:r>
    </w:p>
    <w:p w:rsidR="00843227" w:rsidRDefault="00843227" w:rsidP="00843227">
      <w:pPr>
        <w:pStyle w:val="Sansinterligne"/>
      </w:pPr>
      <w:r>
        <w:t>Jean SIMONIN</w:t>
      </w:r>
      <w:r>
        <w:tab/>
      </w:r>
      <w:r>
        <w:tab/>
        <w:t xml:space="preserve">                    Michel JOYEUX</w:t>
      </w:r>
      <w:r>
        <w:tab/>
      </w:r>
    </w:p>
    <w:p w:rsidR="00843227" w:rsidRDefault="00843227" w:rsidP="00843227">
      <w:pPr>
        <w:pStyle w:val="Sansinterligne"/>
      </w:pPr>
      <w:r>
        <w:t>Denis LEMAIRE</w:t>
      </w:r>
    </w:p>
    <w:p w:rsidR="00843227" w:rsidRDefault="00843227" w:rsidP="00843227">
      <w:pPr>
        <w:pStyle w:val="Sansinterligne"/>
      </w:pPr>
      <w:r>
        <w:t>Steve CIPRESSO</w:t>
      </w:r>
    </w:p>
    <w:p w:rsidR="00843227" w:rsidRDefault="00843227" w:rsidP="00843227">
      <w:pPr>
        <w:pStyle w:val="Sansinterligne"/>
      </w:pPr>
      <w:r>
        <w:t>Dominique DEMANGEON</w:t>
      </w:r>
    </w:p>
    <w:p w:rsidR="00843227" w:rsidRDefault="00843227" w:rsidP="00843227">
      <w:pPr>
        <w:pStyle w:val="Sansinterligne"/>
      </w:pPr>
      <w:r>
        <w:t>Muriel ROL</w:t>
      </w:r>
    </w:p>
    <w:p w:rsidR="00843227" w:rsidRDefault="00843227" w:rsidP="00843227">
      <w:pPr>
        <w:pStyle w:val="Sansinterligne"/>
      </w:pPr>
    </w:p>
    <w:p w:rsidR="00843227" w:rsidRPr="007F4FDC" w:rsidRDefault="00843227" w:rsidP="00843227">
      <w:pPr>
        <w:pStyle w:val="Sansinterligne"/>
        <w:rPr>
          <w:b/>
          <w:u w:val="single"/>
        </w:rPr>
      </w:pPr>
      <w:r w:rsidRPr="007F4FDC">
        <w:rPr>
          <w:b/>
          <w:u w:val="single"/>
        </w:rPr>
        <w:t>N°22</w:t>
      </w:r>
    </w:p>
    <w:p w:rsidR="00843227" w:rsidRPr="007F4FDC" w:rsidRDefault="00843227" w:rsidP="00843227">
      <w:pPr>
        <w:pStyle w:val="Sansinterligne"/>
        <w:rPr>
          <w:b/>
          <w:u w:val="single"/>
        </w:rPr>
      </w:pPr>
      <w:r w:rsidRPr="007F4FDC">
        <w:rPr>
          <w:b/>
          <w:u w:val="single"/>
        </w:rPr>
        <w:t>LECTURE DES DECISIONS PRISES DANS LE CADRE DES DELEGATIONS DU MAIRE</w:t>
      </w:r>
    </w:p>
    <w:p w:rsidR="00843227" w:rsidRPr="007F4FDC" w:rsidRDefault="00843227" w:rsidP="00843227">
      <w:pPr>
        <w:pStyle w:val="Sansinterligne"/>
        <w:rPr>
          <w:b/>
          <w:u w:val="single"/>
        </w:rPr>
      </w:pPr>
      <w:r w:rsidRPr="007F4FDC">
        <w:rPr>
          <w:b/>
          <w:u w:val="single"/>
        </w:rPr>
        <w:t>EXERCICE 2016</w:t>
      </w:r>
    </w:p>
    <w:p w:rsidR="00843227" w:rsidRDefault="00843227" w:rsidP="00843227">
      <w:pPr>
        <w:pStyle w:val="Sansinterligne"/>
      </w:pPr>
    </w:p>
    <w:p w:rsidR="00843227" w:rsidRDefault="00843227" w:rsidP="00843227">
      <w:pPr>
        <w:pStyle w:val="Sansinterligne"/>
        <w:ind w:firstLine="709"/>
      </w:pPr>
      <w:r>
        <w:t>Le Conseil Municipal,</w:t>
      </w:r>
    </w:p>
    <w:p w:rsidR="00843227" w:rsidRDefault="00843227" w:rsidP="00843227">
      <w:pPr>
        <w:pStyle w:val="Sansinterligne"/>
      </w:pPr>
    </w:p>
    <w:p w:rsidR="00843227" w:rsidRDefault="00843227" w:rsidP="00843227">
      <w:pPr>
        <w:pStyle w:val="Sansinterligne"/>
        <w:ind w:firstLine="709"/>
      </w:pPr>
      <w:r>
        <w:t>Entendu l’exposé de M. le Maire,</w:t>
      </w:r>
    </w:p>
    <w:p w:rsidR="00843227" w:rsidRDefault="00843227" w:rsidP="00843227">
      <w:pPr>
        <w:pStyle w:val="Sansinterligne"/>
        <w:ind w:firstLine="709"/>
      </w:pPr>
    </w:p>
    <w:p w:rsidR="00843227" w:rsidRDefault="00843227" w:rsidP="00843227">
      <w:pPr>
        <w:pStyle w:val="Sansinterligne"/>
        <w:ind w:firstLine="709"/>
      </w:pPr>
      <w:r>
        <w:t>VU l’article L. 2122-22 du Code Général des Collectivités Territoriales ;</w:t>
      </w:r>
    </w:p>
    <w:p w:rsidR="00843227" w:rsidRDefault="00843227" w:rsidP="00843227">
      <w:pPr>
        <w:pStyle w:val="Sansinterligne"/>
        <w:ind w:firstLine="709"/>
      </w:pPr>
    </w:p>
    <w:p w:rsidR="00843227" w:rsidRDefault="00843227" w:rsidP="00843227">
      <w:pPr>
        <w:pStyle w:val="Sansinterligne"/>
        <w:ind w:firstLine="709"/>
      </w:pPr>
      <w:r>
        <w:t>VU les délégations accordées à M. le Maire par délibération n° 9 en date du 28 mars 2014 certifiée exécutoire le 14 avril 2014 ;</w:t>
      </w:r>
    </w:p>
    <w:p w:rsidR="00843227" w:rsidRDefault="00843227" w:rsidP="00843227">
      <w:pPr>
        <w:pStyle w:val="Sansinterligne"/>
        <w:ind w:firstLine="709"/>
      </w:pPr>
    </w:p>
    <w:p w:rsidR="00843227" w:rsidRDefault="00843227" w:rsidP="00843227">
      <w:pPr>
        <w:pStyle w:val="Sansinterligne"/>
        <w:ind w:firstLine="709"/>
      </w:pPr>
      <w:r>
        <w:t>CONSIDERANT l’obligation de présenter au Conseil Municipal les décisions prises en vertu de ces délégations ;</w:t>
      </w:r>
    </w:p>
    <w:p w:rsidR="00843227" w:rsidRDefault="00843227" w:rsidP="00843227">
      <w:pPr>
        <w:pStyle w:val="Sansinterligne"/>
        <w:ind w:firstLine="709"/>
      </w:pPr>
    </w:p>
    <w:p w:rsidR="00843227" w:rsidRDefault="00843227" w:rsidP="00843227">
      <w:pPr>
        <w:pStyle w:val="Sansinterligne"/>
        <w:ind w:firstLine="709"/>
      </w:pPr>
      <w:r>
        <w:t>PREND ACTE d</w:t>
      </w:r>
      <w:r>
        <w:t>es décisions visées ci-dessous :</w:t>
      </w:r>
    </w:p>
    <w:p w:rsidR="00843227" w:rsidRDefault="00843227" w:rsidP="00843227">
      <w:pPr>
        <w:pStyle w:val="Sansinterligne"/>
        <w:jc w:val="both"/>
      </w:pPr>
    </w:p>
    <w:p w:rsidR="00843227" w:rsidRDefault="00843227" w:rsidP="00843227"/>
    <w:p w:rsidR="00FA60A9" w:rsidRDefault="00FA60A9" w:rsidP="00843227"/>
    <w:p w:rsidR="00FA60A9" w:rsidRDefault="00FA60A9" w:rsidP="00843227"/>
    <w:p w:rsidR="00FA60A9" w:rsidRDefault="00FA60A9" w:rsidP="00843227"/>
    <w:p w:rsidR="00FA60A9" w:rsidRDefault="00FA60A9" w:rsidP="00843227"/>
    <w:p w:rsidR="00FA60A9" w:rsidRDefault="00FA60A9" w:rsidP="00843227"/>
    <w:p w:rsidR="00FA60A9" w:rsidRDefault="00FA60A9" w:rsidP="00843227"/>
    <w:p w:rsidR="00FA60A9" w:rsidRDefault="00FA60A9" w:rsidP="00843227"/>
    <w:tbl>
      <w:tblPr>
        <w:tblStyle w:val="Grilledutableau"/>
        <w:tblW w:w="0" w:type="auto"/>
        <w:tblLook w:val="04A0" w:firstRow="1" w:lastRow="0" w:firstColumn="1" w:lastColumn="0" w:noHBand="0" w:noVBand="1"/>
      </w:tblPr>
      <w:tblGrid>
        <w:gridCol w:w="562"/>
        <w:gridCol w:w="1182"/>
        <w:gridCol w:w="6231"/>
      </w:tblGrid>
      <w:tr w:rsidR="00843227" w:rsidTr="00C14A52">
        <w:tc>
          <w:tcPr>
            <w:tcW w:w="562" w:type="dxa"/>
          </w:tcPr>
          <w:p w:rsidR="00843227" w:rsidRPr="007F4FDC" w:rsidRDefault="00843227" w:rsidP="00C14A52">
            <w:pPr>
              <w:pStyle w:val="Sansinterligne"/>
              <w:jc w:val="center"/>
            </w:pPr>
            <w:proofErr w:type="spellStart"/>
            <w:r w:rsidRPr="007F4FDC">
              <w:t>N°s</w:t>
            </w:r>
            <w:proofErr w:type="spellEnd"/>
          </w:p>
        </w:tc>
        <w:tc>
          <w:tcPr>
            <w:tcW w:w="851" w:type="dxa"/>
          </w:tcPr>
          <w:p w:rsidR="00843227" w:rsidRPr="007F4FDC" w:rsidRDefault="00843227" w:rsidP="00C14A52">
            <w:pPr>
              <w:pStyle w:val="Sansinterligne"/>
              <w:jc w:val="center"/>
            </w:pPr>
            <w:r w:rsidRPr="007F4FDC">
              <w:t>Date</w:t>
            </w:r>
          </w:p>
        </w:tc>
        <w:tc>
          <w:tcPr>
            <w:tcW w:w="6231" w:type="dxa"/>
          </w:tcPr>
          <w:p w:rsidR="00843227" w:rsidRPr="007F4FDC" w:rsidRDefault="00843227" w:rsidP="00C14A52">
            <w:pPr>
              <w:pStyle w:val="Sansinterligne"/>
              <w:jc w:val="center"/>
            </w:pPr>
            <w:r w:rsidRPr="007F4FDC">
              <w:t>Intitulé</w:t>
            </w:r>
          </w:p>
        </w:tc>
      </w:tr>
      <w:tr w:rsidR="00843227" w:rsidTr="00C14A52">
        <w:tc>
          <w:tcPr>
            <w:tcW w:w="562" w:type="dxa"/>
          </w:tcPr>
          <w:p w:rsidR="00843227" w:rsidRPr="007F4FDC" w:rsidRDefault="00843227" w:rsidP="00C14A52">
            <w:pPr>
              <w:pStyle w:val="Sansinterligne"/>
              <w:jc w:val="both"/>
            </w:pPr>
            <w:r w:rsidRPr="007F4FDC">
              <w:t>1</w:t>
            </w:r>
          </w:p>
        </w:tc>
        <w:tc>
          <w:tcPr>
            <w:tcW w:w="851" w:type="dxa"/>
          </w:tcPr>
          <w:p w:rsidR="00843227" w:rsidRPr="007F4FDC" w:rsidRDefault="00843227" w:rsidP="00C14A52">
            <w:pPr>
              <w:pStyle w:val="Sansinterligne"/>
              <w:jc w:val="both"/>
            </w:pPr>
            <w:r w:rsidRPr="007F4FDC">
              <w:t>22/01/2016</w:t>
            </w:r>
          </w:p>
        </w:tc>
        <w:tc>
          <w:tcPr>
            <w:tcW w:w="6231" w:type="dxa"/>
          </w:tcPr>
          <w:p w:rsidR="00843227" w:rsidRPr="007F4FDC" w:rsidRDefault="00843227" w:rsidP="00C14A52">
            <w:pPr>
              <w:pStyle w:val="Sansinterligne"/>
              <w:jc w:val="both"/>
            </w:pPr>
            <w:r w:rsidRPr="007F4FDC">
              <w:t>Convention de mise à disposition à titre gratuit bureaux de la Mairie à l’Office de Tourisme</w:t>
            </w:r>
          </w:p>
        </w:tc>
      </w:tr>
      <w:tr w:rsidR="00843227" w:rsidTr="00C14A52">
        <w:tc>
          <w:tcPr>
            <w:tcW w:w="562" w:type="dxa"/>
          </w:tcPr>
          <w:p w:rsidR="00843227" w:rsidRPr="007F4FDC" w:rsidRDefault="00843227" w:rsidP="00C14A52">
            <w:pPr>
              <w:pStyle w:val="Sansinterligne"/>
              <w:jc w:val="both"/>
            </w:pPr>
            <w:r w:rsidRPr="007F4FDC">
              <w:t>2</w:t>
            </w:r>
          </w:p>
        </w:tc>
        <w:tc>
          <w:tcPr>
            <w:tcW w:w="851" w:type="dxa"/>
          </w:tcPr>
          <w:p w:rsidR="00843227" w:rsidRPr="007F4FDC" w:rsidRDefault="00843227" w:rsidP="00C14A52">
            <w:pPr>
              <w:pStyle w:val="Sansinterligne"/>
              <w:jc w:val="both"/>
            </w:pPr>
            <w:r w:rsidRPr="007F4FDC">
              <w:t>27/01/2016</w:t>
            </w:r>
          </w:p>
        </w:tc>
        <w:tc>
          <w:tcPr>
            <w:tcW w:w="6231" w:type="dxa"/>
          </w:tcPr>
          <w:p w:rsidR="00843227" w:rsidRPr="007F4FDC" w:rsidRDefault="00843227" w:rsidP="00C14A52">
            <w:pPr>
              <w:pStyle w:val="Sansinterligne"/>
              <w:jc w:val="both"/>
            </w:pPr>
            <w:r w:rsidRPr="007F4FDC">
              <w:t xml:space="preserve">Cession véhicule </w:t>
            </w:r>
            <w:proofErr w:type="spellStart"/>
            <w:r w:rsidRPr="007F4FDC">
              <w:t>mégane</w:t>
            </w:r>
            <w:proofErr w:type="spellEnd"/>
            <w:r w:rsidRPr="007F4FDC">
              <w:t xml:space="preserve"> BG 246 BH à SA REUCHET</w:t>
            </w:r>
          </w:p>
        </w:tc>
      </w:tr>
      <w:tr w:rsidR="00843227" w:rsidTr="00C14A52">
        <w:tc>
          <w:tcPr>
            <w:tcW w:w="562" w:type="dxa"/>
          </w:tcPr>
          <w:p w:rsidR="00843227" w:rsidRPr="007F4FDC" w:rsidRDefault="00843227" w:rsidP="00C14A52">
            <w:pPr>
              <w:pStyle w:val="Sansinterligne"/>
              <w:jc w:val="both"/>
            </w:pPr>
            <w:r w:rsidRPr="007F4FDC">
              <w:t>3</w:t>
            </w:r>
          </w:p>
        </w:tc>
        <w:tc>
          <w:tcPr>
            <w:tcW w:w="851" w:type="dxa"/>
          </w:tcPr>
          <w:p w:rsidR="00843227" w:rsidRPr="007F4FDC" w:rsidRDefault="00843227" w:rsidP="00C14A52">
            <w:pPr>
              <w:pStyle w:val="Sansinterligne"/>
              <w:jc w:val="both"/>
            </w:pPr>
            <w:r w:rsidRPr="007F4FDC">
              <w:t>02/02/2016</w:t>
            </w:r>
          </w:p>
        </w:tc>
        <w:tc>
          <w:tcPr>
            <w:tcW w:w="6231" w:type="dxa"/>
          </w:tcPr>
          <w:p w:rsidR="00843227" w:rsidRPr="007F4FDC" w:rsidRDefault="00843227" w:rsidP="00C14A52">
            <w:pPr>
              <w:pStyle w:val="Sansinterligne"/>
              <w:jc w:val="both"/>
            </w:pPr>
            <w:r w:rsidRPr="007F4FDC">
              <w:t xml:space="preserve">Bail de location </w:t>
            </w:r>
            <w:proofErr w:type="spellStart"/>
            <w:r w:rsidRPr="007F4FDC">
              <w:t>appt</w:t>
            </w:r>
            <w:proofErr w:type="spellEnd"/>
            <w:r w:rsidRPr="007F4FDC">
              <w:t xml:space="preserve"> 8 rue Verdunoise à </w:t>
            </w:r>
            <w:proofErr w:type="spellStart"/>
            <w:r w:rsidRPr="007F4FDC">
              <w:t>Kindha</w:t>
            </w:r>
            <w:proofErr w:type="spellEnd"/>
            <w:r w:rsidRPr="007F4FDC">
              <w:t xml:space="preserve"> N’GUYEN</w:t>
            </w:r>
          </w:p>
        </w:tc>
      </w:tr>
      <w:tr w:rsidR="00843227" w:rsidTr="00C14A52">
        <w:tc>
          <w:tcPr>
            <w:tcW w:w="562" w:type="dxa"/>
          </w:tcPr>
          <w:p w:rsidR="00843227" w:rsidRPr="007F4FDC" w:rsidRDefault="00843227" w:rsidP="00C14A52">
            <w:pPr>
              <w:pStyle w:val="Sansinterligne"/>
              <w:jc w:val="both"/>
            </w:pPr>
            <w:r w:rsidRPr="007F4FDC">
              <w:t>4</w:t>
            </w:r>
          </w:p>
        </w:tc>
        <w:tc>
          <w:tcPr>
            <w:tcW w:w="851" w:type="dxa"/>
          </w:tcPr>
          <w:p w:rsidR="00843227" w:rsidRPr="007F4FDC" w:rsidRDefault="00843227" w:rsidP="00C14A52">
            <w:pPr>
              <w:pStyle w:val="Sansinterligne"/>
              <w:jc w:val="both"/>
            </w:pPr>
            <w:r w:rsidRPr="007F4FDC">
              <w:t>09/02/2016</w:t>
            </w:r>
          </w:p>
        </w:tc>
        <w:tc>
          <w:tcPr>
            <w:tcW w:w="6231" w:type="dxa"/>
          </w:tcPr>
          <w:p w:rsidR="00843227" w:rsidRPr="007F4FDC" w:rsidRDefault="00843227" w:rsidP="00C14A52">
            <w:pPr>
              <w:pStyle w:val="Sansinterligne"/>
              <w:jc w:val="both"/>
            </w:pPr>
            <w:r w:rsidRPr="007F4FDC">
              <w:t xml:space="preserve">Bail de chasse forêt communale lot 2 à </w:t>
            </w:r>
            <w:proofErr w:type="spellStart"/>
            <w:r w:rsidRPr="007F4FDC">
              <w:t>P.MOUGENOT-avenant</w:t>
            </w:r>
            <w:proofErr w:type="spellEnd"/>
          </w:p>
        </w:tc>
      </w:tr>
      <w:tr w:rsidR="00843227" w:rsidTr="00C14A52">
        <w:tc>
          <w:tcPr>
            <w:tcW w:w="562" w:type="dxa"/>
          </w:tcPr>
          <w:p w:rsidR="00843227" w:rsidRPr="007F4FDC" w:rsidRDefault="00843227" w:rsidP="00C14A52">
            <w:pPr>
              <w:pStyle w:val="Sansinterligne"/>
              <w:jc w:val="both"/>
            </w:pPr>
            <w:r w:rsidRPr="007F4FDC">
              <w:t>5</w:t>
            </w:r>
          </w:p>
        </w:tc>
        <w:tc>
          <w:tcPr>
            <w:tcW w:w="851" w:type="dxa"/>
          </w:tcPr>
          <w:p w:rsidR="00843227" w:rsidRPr="007F4FDC" w:rsidRDefault="00843227" w:rsidP="00C14A52">
            <w:pPr>
              <w:pStyle w:val="Sansinterligne"/>
              <w:jc w:val="both"/>
            </w:pPr>
            <w:r w:rsidRPr="007F4FDC">
              <w:t>17/03/2016</w:t>
            </w:r>
          </w:p>
        </w:tc>
        <w:tc>
          <w:tcPr>
            <w:tcW w:w="6231" w:type="dxa"/>
          </w:tcPr>
          <w:p w:rsidR="00843227" w:rsidRPr="007F4FDC" w:rsidRDefault="00843227" w:rsidP="00C14A52">
            <w:pPr>
              <w:pStyle w:val="Sansinterligne"/>
              <w:jc w:val="both"/>
            </w:pPr>
            <w:r w:rsidRPr="007F4FDC">
              <w:t>Autorisation  ester en justice occupation illégale gens voyage</w:t>
            </w:r>
          </w:p>
        </w:tc>
      </w:tr>
      <w:tr w:rsidR="00843227" w:rsidTr="00C14A52">
        <w:tc>
          <w:tcPr>
            <w:tcW w:w="562" w:type="dxa"/>
          </w:tcPr>
          <w:p w:rsidR="00843227" w:rsidRPr="007F4FDC" w:rsidRDefault="00843227" w:rsidP="00C14A52">
            <w:pPr>
              <w:pStyle w:val="Sansinterligne"/>
              <w:jc w:val="both"/>
            </w:pPr>
            <w:r w:rsidRPr="007F4FDC">
              <w:t>6</w:t>
            </w:r>
          </w:p>
        </w:tc>
        <w:tc>
          <w:tcPr>
            <w:tcW w:w="851" w:type="dxa"/>
          </w:tcPr>
          <w:p w:rsidR="00843227" w:rsidRPr="007F4FDC" w:rsidRDefault="00843227" w:rsidP="00C14A52">
            <w:pPr>
              <w:pStyle w:val="Sansinterligne"/>
              <w:jc w:val="both"/>
            </w:pPr>
            <w:r w:rsidRPr="007F4FDC">
              <w:t>04/05/2016</w:t>
            </w:r>
          </w:p>
        </w:tc>
        <w:tc>
          <w:tcPr>
            <w:tcW w:w="6231" w:type="dxa"/>
          </w:tcPr>
          <w:p w:rsidR="00843227" w:rsidRPr="007F4FDC" w:rsidRDefault="00843227" w:rsidP="00C14A52">
            <w:pPr>
              <w:pStyle w:val="Sansinterligne"/>
              <w:jc w:val="both"/>
            </w:pPr>
            <w:r w:rsidRPr="007F4FDC">
              <w:t>Convention capture chats errants stérilisation</w:t>
            </w:r>
          </w:p>
        </w:tc>
      </w:tr>
      <w:tr w:rsidR="00843227" w:rsidTr="00C14A52">
        <w:tc>
          <w:tcPr>
            <w:tcW w:w="562" w:type="dxa"/>
          </w:tcPr>
          <w:p w:rsidR="00843227" w:rsidRPr="007F4FDC" w:rsidRDefault="00843227" w:rsidP="00C14A52">
            <w:pPr>
              <w:pStyle w:val="Sansinterligne"/>
              <w:jc w:val="both"/>
            </w:pPr>
            <w:r w:rsidRPr="007F4FDC">
              <w:t>7</w:t>
            </w:r>
          </w:p>
        </w:tc>
        <w:tc>
          <w:tcPr>
            <w:tcW w:w="851" w:type="dxa"/>
          </w:tcPr>
          <w:p w:rsidR="00843227" w:rsidRPr="007F4FDC" w:rsidRDefault="00843227" w:rsidP="00C14A52">
            <w:pPr>
              <w:pStyle w:val="Sansinterligne"/>
              <w:jc w:val="both"/>
            </w:pPr>
            <w:r w:rsidRPr="007F4FDC">
              <w:t>31/05/2016</w:t>
            </w:r>
          </w:p>
        </w:tc>
        <w:tc>
          <w:tcPr>
            <w:tcW w:w="6231" w:type="dxa"/>
          </w:tcPr>
          <w:p w:rsidR="00843227" w:rsidRPr="007F4FDC" w:rsidRDefault="00843227" w:rsidP="00C14A52">
            <w:pPr>
              <w:pStyle w:val="Sansinterligne"/>
              <w:jc w:val="both"/>
            </w:pPr>
            <w:r w:rsidRPr="007F4FDC">
              <w:t xml:space="preserve">Convention mise à disposition « gai logis » ancien </w:t>
            </w:r>
            <w:proofErr w:type="spellStart"/>
            <w:r w:rsidRPr="007F4FDC">
              <w:t>ehpad</w:t>
            </w:r>
            <w:proofErr w:type="spellEnd"/>
            <w:r w:rsidRPr="007F4FDC">
              <w:t xml:space="preserve"> AU Centre de Formation des </w:t>
            </w:r>
            <w:proofErr w:type="spellStart"/>
            <w:r w:rsidRPr="007F4FDC">
              <w:t>Torrières</w:t>
            </w:r>
            <w:proofErr w:type="spellEnd"/>
            <w:r w:rsidRPr="007F4FDC">
              <w:t xml:space="preserve"> (D. FERRY)</w:t>
            </w:r>
          </w:p>
        </w:tc>
      </w:tr>
      <w:tr w:rsidR="00843227" w:rsidTr="00C14A52">
        <w:tc>
          <w:tcPr>
            <w:tcW w:w="562" w:type="dxa"/>
          </w:tcPr>
          <w:p w:rsidR="00843227" w:rsidRPr="007F4FDC" w:rsidRDefault="00843227" w:rsidP="00C14A52">
            <w:pPr>
              <w:pStyle w:val="Sansinterligne"/>
              <w:jc w:val="both"/>
            </w:pPr>
            <w:r w:rsidRPr="007F4FDC">
              <w:t>8</w:t>
            </w:r>
          </w:p>
        </w:tc>
        <w:tc>
          <w:tcPr>
            <w:tcW w:w="851" w:type="dxa"/>
          </w:tcPr>
          <w:p w:rsidR="00843227" w:rsidRPr="007F4FDC" w:rsidRDefault="00843227" w:rsidP="00C14A52">
            <w:pPr>
              <w:pStyle w:val="Sansinterligne"/>
              <w:jc w:val="both"/>
            </w:pPr>
            <w:r w:rsidRPr="007F4FDC">
              <w:t>11/07/2016</w:t>
            </w:r>
          </w:p>
        </w:tc>
        <w:tc>
          <w:tcPr>
            <w:tcW w:w="6231" w:type="dxa"/>
          </w:tcPr>
          <w:p w:rsidR="00843227" w:rsidRPr="007F4FDC" w:rsidRDefault="00843227" w:rsidP="00C14A52">
            <w:pPr>
              <w:pStyle w:val="Sansinterligne"/>
              <w:jc w:val="both"/>
            </w:pPr>
            <w:r w:rsidRPr="007F4FDC">
              <w:t>Autorisation ester en justice occupation illégale gens voyage</w:t>
            </w:r>
          </w:p>
        </w:tc>
      </w:tr>
      <w:tr w:rsidR="00843227" w:rsidTr="00C14A52">
        <w:tc>
          <w:tcPr>
            <w:tcW w:w="562" w:type="dxa"/>
          </w:tcPr>
          <w:p w:rsidR="00843227" w:rsidRPr="007F4FDC" w:rsidRDefault="00843227" w:rsidP="00C14A52">
            <w:pPr>
              <w:pStyle w:val="Sansinterligne"/>
              <w:jc w:val="both"/>
            </w:pPr>
            <w:r w:rsidRPr="007F4FDC">
              <w:t>9</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n°1 – lot 2</w:t>
            </w:r>
          </w:p>
        </w:tc>
      </w:tr>
      <w:tr w:rsidR="00843227" w:rsidTr="00C14A52">
        <w:tc>
          <w:tcPr>
            <w:tcW w:w="562" w:type="dxa"/>
          </w:tcPr>
          <w:p w:rsidR="00843227" w:rsidRPr="007F4FDC" w:rsidRDefault="00843227" w:rsidP="00C14A52">
            <w:pPr>
              <w:pStyle w:val="Sansinterligne"/>
              <w:jc w:val="both"/>
            </w:pPr>
            <w:r w:rsidRPr="007F4FDC">
              <w:t>10</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n°1 – lot 2</w:t>
            </w:r>
          </w:p>
        </w:tc>
      </w:tr>
      <w:tr w:rsidR="00843227" w:rsidTr="00C14A52">
        <w:tc>
          <w:tcPr>
            <w:tcW w:w="562" w:type="dxa"/>
          </w:tcPr>
          <w:p w:rsidR="00843227" w:rsidRPr="007F4FDC" w:rsidRDefault="00843227" w:rsidP="00C14A52">
            <w:pPr>
              <w:pStyle w:val="Sansinterligne"/>
              <w:jc w:val="both"/>
            </w:pPr>
            <w:r w:rsidRPr="007F4FDC">
              <w:t>11</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n°1 – lot 3</w:t>
            </w:r>
          </w:p>
        </w:tc>
      </w:tr>
      <w:tr w:rsidR="00843227" w:rsidTr="00C14A52">
        <w:tc>
          <w:tcPr>
            <w:tcW w:w="562" w:type="dxa"/>
          </w:tcPr>
          <w:p w:rsidR="00843227" w:rsidRPr="007F4FDC" w:rsidRDefault="00843227" w:rsidP="00C14A52">
            <w:pPr>
              <w:pStyle w:val="Sansinterligne"/>
              <w:jc w:val="both"/>
            </w:pPr>
            <w:r w:rsidRPr="007F4FDC">
              <w:t>12</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n°1 – lot 4</w:t>
            </w:r>
          </w:p>
        </w:tc>
      </w:tr>
      <w:tr w:rsidR="00843227" w:rsidTr="00C14A52">
        <w:tc>
          <w:tcPr>
            <w:tcW w:w="562" w:type="dxa"/>
          </w:tcPr>
          <w:p w:rsidR="00843227" w:rsidRPr="007F4FDC" w:rsidRDefault="00843227" w:rsidP="00C14A52">
            <w:pPr>
              <w:pStyle w:val="Sansinterligne"/>
              <w:jc w:val="both"/>
            </w:pPr>
            <w:r w:rsidRPr="007F4FDC">
              <w:t>13</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 1 – lot 5</w:t>
            </w:r>
          </w:p>
        </w:tc>
      </w:tr>
      <w:tr w:rsidR="00843227" w:rsidTr="00C14A52">
        <w:tc>
          <w:tcPr>
            <w:tcW w:w="562" w:type="dxa"/>
          </w:tcPr>
          <w:p w:rsidR="00843227" w:rsidRPr="007F4FDC" w:rsidRDefault="00843227" w:rsidP="00C14A52">
            <w:pPr>
              <w:pStyle w:val="Sansinterligne"/>
              <w:jc w:val="both"/>
            </w:pPr>
            <w:r w:rsidRPr="007F4FDC">
              <w:t>14</w:t>
            </w:r>
          </w:p>
        </w:tc>
        <w:tc>
          <w:tcPr>
            <w:tcW w:w="851" w:type="dxa"/>
          </w:tcPr>
          <w:p w:rsidR="00843227" w:rsidRPr="007F4FDC" w:rsidRDefault="00843227" w:rsidP="00C14A52">
            <w:pPr>
              <w:pStyle w:val="Sansinterligne"/>
              <w:jc w:val="both"/>
            </w:pPr>
            <w:r w:rsidRPr="007F4FDC">
              <w:t>12/07/2016</w:t>
            </w:r>
          </w:p>
        </w:tc>
        <w:tc>
          <w:tcPr>
            <w:tcW w:w="6231" w:type="dxa"/>
          </w:tcPr>
          <w:p w:rsidR="00843227" w:rsidRPr="007F4FDC" w:rsidRDefault="00843227" w:rsidP="00C14A52">
            <w:pPr>
              <w:pStyle w:val="Sansinterligne"/>
              <w:jc w:val="both"/>
            </w:pPr>
            <w:r w:rsidRPr="007F4FDC">
              <w:t>Travaux immeuble MONTEL – avenant n° 1 – lot 7</w:t>
            </w:r>
          </w:p>
        </w:tc>
      </w:tr>
      <w:tr w:rsidR="00843227" w:rsidTr="00C14A52">
        <w:tc>
          <w:tcPr>
            <w:tcW w:w="562" w:type="dxa"/>
          </w:tcPr>
          <w:p w:rsidR="00843227" w:rsidRPr="007F4FDC" w:rsidRDefault="00843227" w:rsidP="00C14A52">
            <w:pPr>
              <w:pStyle w:val="Sansinterligne"/>
              <w:jc w:val="both"/>
            </w:pPr>
            <w:r w:rsidRPr="007F4FDC">
              <w:t>15</w:t>
            </w:r>
          </w:p>
        </w:tc>
        <w:tc>
          <w:tcPr>
            <w:tcW w:w="851" w:type="dxa"/>
          </w:tcPr>
          <w:p w:rsidR="00843227" w:rsidRPr="007F4FDC" w:rsidRDefault="00843227" w:rsidP="00C14A52">
            <w:pPr>
              <w:pStyle w:val="Sansinterligne"/>
              <w:jc w:val="both"/>
            </w:pPr>
            <w:r w:rsidRPr="007F4FDC">
              <w:t>13/07/2016</w:t>
            </w:r>
          </w:p>
        </w:tc>
        <w:tc>
          <w:tcPr>
            <w:tcW w:w="6231" w:type="dxa"/>
          </w:tcPr>
          <w:p w:rsidR="00843227" w:rsidRPr="007F4FDC" w:rsidRDefault="00843227" w:rsidP="00C14A52">
            <w:pPr>
              <w:pStyle w:val="Sansinterligne"/>
              <w:jc w:val="both"/>
            </w:pPr>
            <w:r w:rsidRPr="007F4FDC">
              <w:t>Atelier Meuble HENRY – avenant n° 2 bail – réduc loyer</w:t>
            </w:r>
          </w:p>
        </w:tc>
      </w:tr>
      <w:tr w:rsidR="00843227" w:rsidTr="00C14A52">
        <w:tc>
          <w:tcPr>
            <w:tcW w:w="562" w:type="dxa"/>
          </w:tcPr>
          <w:p w:rsidR="00843227" w:rsidRPr="007F4FDC" w:rsidRDefault="00843227" w:rsidP="00C14A52">
            <w:pPr>
              <w:pStyle w:val="Sansinterligne"/>
              <w:jc w:val="both"/>
            </w:pPr>
            <w:r w:rsidRPr="007F4FDC">
              <w:t>16</w:t>
            </w:r>
          </w:p>
        </w:tc>
        <w:tc>
          <w:tcPr>
            <w:tcW w:w="851" w:type="dxa"/>
          </w:tcPr>
          <w:p w:rsidR="00843227" w:rsidRPr="007F4FDC" w:rsidRDefault="00843227" w:rsidP="00C14A52">
            <w:pPr>
              <w:pStyle w:val="Sansinterligne"/>
              <w:jc w:val="both"/>
            </w:pPr>
            <w:r w:rsidRPr="007F4FDC">
              <w:t>18/07/2016</w:t>
            </w:r>
          </w:p>
        </w:tc>
        <w:tc>
          <w:tcPr>
            <w:tcW w:w="6231" w:type="dxa"/>
          </w:tcPr>
          <w:p w:rsidR="00843227" w:rsidRPr="007F4FDC" w:rsidRDefault="00843227" w:rsidP="00C14A52">
            <w:pPr>
              <w:pStyle w:val="Sansinterligne"/>
              <w:jc w:val="both"/>
            </w:pPr>
            <w:r w:rsidRPr="007F4FDC">
              <w:t xml:space="preserve">Travaux immeuble MONTEL – avenant 1 – lot 1 </w:t>
            </w:r>
            <w:proofErr w:type="spellStart"/>
            <w:r w:rsidRPr="007F4FDC">
              <w:t>modif</w:t>
            </w:r>
            <w:proofErr w:type="spellEnd"/>
            <w:r w:rsidRPr="007F4FDC">
              <w:t xml:space="preserve"> Déci 9</w:t>
            </w:r>
          </w:p>
        </w:tc>
      </w:tr>
      <w:tr w:rsidR="00843227" w:rsidTr="00C14A52">
        <w:tc>
          <w:tcPr>
            <w:tcW w:w="562" w:type="dxa"/>
          </w:tcPr>
          <w:p w:rsidR="00843227" w:rsidRPr="007F4FDC" w:rsidRDefault="00843227" w:rsidP="00C14A52">
            <w:pPr>
              <w:pStyle w:val="Sansinterligne"/>
              <w:jc w:val="both"/>
            </w:pPr>
            <w:r w:rsidRPr="007F4FDC">
              <w:t>17</w:t>
            </w:r>
          </w:p>
        </w:tc>
        <w:tc>
          <w:tcPr>
            <w:tcW w:w="851" w:type="dxa"/>
          </w:tcPr>
          <w:p w:rsidR="00843227" w:rsidRPr="007F4FDC" w:rsidRDefault="00843227" w:rsidP="00C14A52">
            <w:pPr>
              <w:pStyle w:val="Sansinterligne"/>
              <w:jc w:val="both"/>
            </w:pPr>
            <w:r w:rsidRPr="007F4FDC">
              <w:t>27/07/2016</w:t>
            </w:r>
          </w:p>
        </w:tc>
        <w:tc>
          <w:tcPr>
            <w:tcW w:w="6231" w:type="dxa"/>
          </w:tcPr>
          <w:p w:rsidR="00843227" w:rsidRPr="007F4FDC" w:rsidRDefault="00843227" w:rsidP="00C14A52">
            <w:pPr>
              <w:pStyle w:val="Sansinterligne"/>
              <w:jc w:val="both"/>
            </w:pPr>
            <w:r w:rsidRPr="007F4FDC">
              <w:t>Location jardins communaux</w:t>
            </w:r>
          </w:p>
        </w:tc>
      </w:tr>
      <w:tr w:rsidR="00843227" w:rsidTr="00C14A52">
        <w:tc>
          <w:tcPr>
            <w:tcW w:w="562" w:type="dxa"/>
          </w:tcPr>
          <w:p w:rsidR="00843227" w:rsidRPr="007F4FDC" w:rsidRDefault="00843227" w:rsidP="00C14A52">
            <w:pPr>
              <w:pStyle w:val="Sansinterligne"/>
              <w:jc w:val="both"/>
            </w:pPr>
            <w:r w:rsidRPr="007F4FDC">
              <w:t>18</w:t>
            </w:r>
          </w:p>
        </w:tc>
        <w:tc>
          <w:tcPr>
            <w:tcW w:w="851" w:type="dxa"/>
          </w:tcPr>
          <w:p w:rsidR="00843227" w:rsidRPr="007F4FDC" w:rsidRDefault="00843227" w:rsidP="00C14A52">
            <w:pPr>
              <w:pStyle w:val="Sansinterligne"/>
              <w:jc w:val="both"/>
            </w:pPr>
            <w:r w:rsidRPr="007F4FDC">
              <w:t>02/08/2016</w:t>
            </w:r>
          </w:p>
        </w:tc>
        <w:tc>
          <w:tcPr>
            <w:tcW w:w="6231" w:type="dxa"/>
          </w:tcPr>
          <w:p w:rsidR="00843227" w:rsidRPr="007F4FDC" w:rsidRDefault="00843227" w:rsidP="00C14A52">
            <w:pPr>
              <w:pStyle w:val="Sansinterligne"/>
              <w:jc w:val="both"/>
            </w:pPr>
            <w:r w:rsidRPr="007F4FDC">
              <w:t xml:space="preserve">Bail professionnel AVIVA à compter du 08/08/2016&gt; </w:t>
            </w:r>
            <w:proofErr w:type="spellStart"/>
            <w:r w:rsidRPr="007F4FDC">
              <w:t>montel</w:t>
            </w:r>
            <w:proofErr w:type="spellEnd"/>
          </w:p>
        </w:tc>
      </w:tr>
      <w:tr w:rsidR="00843227" w:rsidTr="00C14A52">
        <w:tc>
          <w:tcPr>
            <w:tcW w:w="562" w:type="dxa"/>
          </w:tcPr>
          <w:p w:rsidR="00843227" w:rsidRPr="007F4FDC" w:rsidRDefault="00843227" w:rsidP="00C14A52">
            <w:pPr>
              <w:pStyle w:val="Sansinterligne"/>
              <w:jc w:val="both"/>
            </w:pPr>
            <w:r w:rsidRPr="007F4FDC">
              <w:t>19</w:t>
            </w:r>
          </w:p>
        </w:tc>
        <w:tc>
          <w:tcPr>
            <w:tcW w:w="851" w:type="dxa"/>
          </w:tcPr>
          <w:p w:rsidR="00843227" w:rsidRPr="007F4FDC" w:rsidRDefault="00843227" w:rsidP="00C14A52">
            <w:pPr>
              <w:pStyle w:val="Sansinterligne"/>
              <w:jc w:val="both"/>
            </w:pPr>
            <w:r w:rsidRPr="007F4FDC">
              <w:t>08/08/2016</w:t>
            </w:r>
          </w:p>
        </w:tc>
        <w:tc>
          <w:tcPr>
            <w:tcW w:w="6231" w:type="dxa"/>
          </w:tcPr>
          <w:p w:rsidR="00843227" w:rsidRPr="007F4FDC" w:rsidRDefault="00843227" w:rsidP="00C14A52">
            <w:pPr>
              <w:pStyle w:val="Sansinterligne"/>
              <w:jc w:val="both"/>
            </w:pPr>
            <w:r w:rsidRPr="007F4FDC">
              <w:t xml:space="preserve">Convention mise à disposition maison Alzheimer ancien </w:t>
            </w:r>
            <w:proofErr w:type="spellStart"/>
            <w:r w:rsidRPr="007F4FDC">
              <w:t>ehpad</w:t>
            </w:r>
            <w:proofErr w:type="spellEnd"/>
            <w:r w:rsidRPr="007F4FDC">
              <w:t xml:space="preserve"> au CCAS</w:t>
            </w:r>
          </w:p>
        </w:tc>
      </w:tr>
      <w:tr w:rsidR="00843227" w:rsidTr="00C14A52">
        <w:tc>
          <w:tcPr>
            <w:tcW w:w="562" w:type="dxa"/>
          </w:tcPr>
          <w:p w:rsidR="00843227" w:rsidRPr="007F4FDC" w:rsidRDefault="00843227" w:rsidP="00C14A52">
            <w:pPr>
              <w:pStyle w:val="Sansinterligne"/>
              <w:jc w:val="both"/>
            </w:pPr>
            <w:r w:rsidRPr="007F4FDC">
              <w:t>20</w:t>
            </w:r>
          </w:p>
        </w:tc>
        <w:tc>
          <w:tcPr>
            <w:tcW w:w="851" w:type="dxa"/>
          </w:tcPr>
          <w:p w:rsidR="00843227" w:rsidRPr="007F4FDC" w:rsidRDefault="00843227" w:rsidP="00C14A52">
            <w:pPr>
              <w:pStyle w:val="Sansinterligne"/>
              <w:jc w:val="both"/>
            </w:pPr>
            <w:r w:rsidRPr="007F4FDC">
              <w:t>08/08/2016</w:t>
            </w:r>
          </w:p>
        </w:tc>
        <w:tc>
          <w:tcPr>
            <w:tcW w:w="6231" w:type="dxa"/>
          </w:tcPr>
          <w:p w:rsidR="00843227" w:rsidRPr="007F4FDC" w:rsidRDefault="00843227" w:rsidP="00C14A52">
            <w:pPr>
              <w:pStyle w:val="Sansinterligne"/>
              <w:jc w:val="both"/>
            </w:pPr>
            <w:r w:rsidRPr="007F4FDC">
              <w:t>Autorisation ester en justice occupation illégale gens voyage</w:t>
            </w:r>
          </w:p>
        </w:tc>
      </w:tr>
      <w:tr w:rsidR="00843227" w:rsidTr="00C14A52">
        <w:tc>
          <w:tcPr>
            <w:tcW w:w="562" w:type="dxa"/>
          </w:tcPr>
          <w:p w:rsidR="00843227" w:rsidRPr="007F4FDC" w:rsidRDefault="00843227" w:rsidP="00C14A52">
            <w:pPr>
              <w:pStyle w:val="Sansinterligne"/>
              <w:jc w:val="both"/>
            </w:pPr>
            <w:r w:rsidRPr="007F4FDC">
              <w:t>21</w:t>
            </w:r>
          </w:p>
        </w:tc>
        <w:tc>
          <w:tcPr>
            <w:tcW w:w="851" w:type="dxa"/>
          </w:tcPr>
          <w:p w:rsidR="00843227" w:rsidRPr="007F4FDC" w:rsidRDefault="00843227" w:rsidP="00C14A52">
            <w:pPr>
              <w:pStyle w:val="Sansinterligne"/>
              <w:jc w:val="both"/>
            </w:pPr>
            <w:r w:rsidRPr="007F4FDC">
              <w:t>09/08/2016</w:t>
            </w:r>
          </w:p>
        </w:tc>
        <w:tc>
          <w:tcPr>
            <w:tcW w:w="6231" w:type="dxa"/>
          </w:tcPr>
          <w:p w:rsidR="00843227" w:rsidRPr="007F4FDC" w:rsidRDefault="00843227" w:rsidP="00C14A52">
            <w:pPr>
              <w:pStyle w:val="Sansinterligne"/>
              <w:jc w:val="both"/>
            </w:pPr>
            <w:r w:rsidRPr="007F4FDC">
              <w:t xml:space="preserve">Bail de location </w:t>
            </w:r>
            <w:proofErr w:type="spellStart"/>
            <w:r w:rsidRPr="007F4FDC">
              <w:t>appt</w:t>
            </w:r>
            <w:proofErr w:type="spellEnd"/>
            <w:r w:rsidRPr="007F4FDC">
              <w:t xml:space="preserve"> rue Paul </w:t>
            </w:r>
            <w:proofErr w:type="spellStart"/>
            <w:r w:rsidRPr="007F4FDC">
              <w:t>Melin</w:t>
            </w:r>
            <w:proofErr w:type="spellEnd"/>
            <w:r w:rsidRPr="007F4FDC">
              <w:t xml:space="preserve"> à P. GATTO</w:t>
            </w:r>
          </w:p>
        </w:tc>
      </w:tr>
      <w:tr w:rsidR="00843227" w:rsidTr="00C14A52">
        <w:tc>
          <w:tcPr>
            <w:tcW w:w="562" w:type="dxa"/>
          </w:tcPr>
          <w:p w:rsidR="00843227" w:rsidRPr="007F4FDC" w:rsidRDefault="00843227" w:rsidP="00C14A52">
            <w:pPr>
              <w:pStyle w:val="Sansinterligne"/>
              <w:jc w:val="both"/>
            </w:pPr>
            <w:r w:rsidRPr="007F4FDC">
              <w:t>22</w:t>
            </w:r>
          </w:p>
        </w:tc>
        <w:tc>
          <w:tcPr>
            <w:tcW w:w="851" w:type="dxa"/>
          </w:tcPr>
          <w:p w:rsidR="00843227" w:rsidRPr="007F4FDC" w:rsidRDefault="00843227" w:rsidP="00C14A52">
            <w:pPr>
              <w:pStyle w:val="Sansinterligne"/>
              <w:jc w:val="both"/>
            </w:pPr>
            <w:r w:rsidRPr="007F4FDC">
              <w:t>11/08/2016</w:t>
            </w:r>
          </w:p>
        </w:tc>
        <w:tc>
          <w:tcPr>
            <w:tcW w:w="6231" w:type="dxa"/>
          </w:tcPr>
          <w:p w:rsidR="00843227" w:rsidRPr="007F4FDC" w:rsidRDefault="00843227" w:rsidP="00C14A52">
            <w:pPr>
              <w:pStyle w:val="Sansinterligne"/>
              <w:jc w:val="both"/>
            </w:pPr>
            <w:r w:rsidRPr="007F4FDC">
              <w:t xml:space="preserve">Bail professionnel AVIVA – </w:t>
            </w:r>
            <w:proofErr w:type="spellStart"/>
            <w:r w:rsidRPr="007F4FDC">
              <w:t>modif</w:t>
            </w:r>
            <w:proofErr w:type="spellEnd"/>
            <w:r w:rsidRPr="007F4FDC">
              <w:t xml:space="preserve"> durée</w:t>
            </w:r>
          </w:p>
        </w:tc>
      </w:tr>
      <w:tr w:rsidR="00843227" w:rsidTr="00C14A52">
        <w:tc>
          <w:tcPr>
            <w:tcW w:w="562" w:type="dxa"/>
          </w:tcPr>
          <w:p w:rsidR="00843227" w:rsidRPr="007F4FDC" w:rsidRDefault="00843227" w:rsidP="00C14A52">
            <w:pPr>
              <w:pStyle w:val="Sansinterligne"/>
              <w:jc w:val="both"/>
            </w:pPr>
            <w:r w:rsidRPr="007F4FDC">
              <w:t>23</w:t>
            </w:r>
          </w:p>
        </w:tc>
        <w:tc>
          <w:tcPr>
            <w:tcW w:w="851" w:type="dxa"/>
          </w:tcPr>
          <w:p w:rsidR="00843227" w:rsidRPr="007F4FDC" w:rsidRDefault="00843227" w:rsidP="00C14A52">
            <w:pPr>
              <w:pStyle w:val="Sansinterligne"/>
              <w:jc w:val="both"/>
            </w:pPr>
            <w:r w:rsidRPr="007F4FDC">
              <w:t>02/09/2016</w:t>
            </w:r>
          </w:p>
        </w:tc>
        <w:tc>
          <w:tcPr>
            <w:tcW w:w="6231" w:type="dxa"/>
          </w:tcPr>
          <w:p w:rsidR="00843227" w:rsidRPr="007F4FDC" w:rsidRDefault="00843227" w:rsidP="00C14A52">
            <w:pPr>
              <w:pStyle w:val="Sansinterligne"/>
              <w:jc w:val="both"/>
            </w:pPr>
            <w:r w:rsidRPr="007F4FDC">
              <w:t>Autorisation ester en justice occupation illégale gens du voyage</w:t>
            </w:r>
          </w:p>
        </w:tc>
      </w:tr>
      <w:tr w:rsidR="00843227" w:rsidTr="00C14A52">
        <w:tc>
          <w:tcPr>
            <w:tcW w:w="562" w:type="dxa"/>
          </w:tcPr>
          <w:p w:rsidR="00843227" w:rsidRPr="007F4FDC" w:rsidRDefault="00843227" w:rsidP="00C14A52">
            <w:pPr>
              <w:pStyle w:val="Sansinterligne"/>
              <w:jc w:val="both"/>
            </w:pPr>
            <w:r w:rsidRPr="007F4FDC">
              <w:t>24</w:t>
            </w:r>
          </w:p>
        </w:tc>
        <w:tc>
          <w:tcPr>
            <w:tcW w:w="851" w:type="dxa"/>
          </w:tcPr>
          <w:p w:rsidR="00843227" w:rsidRPr="007F4FDC" w:rsidRDefault="00843227" w:rsidP="00C14A52">
            <w:pPr>
              <w:pStyle w:val="Sansinterligne"/>
              <w:jc w:val="both"/>
            </w:pPr>
            <w:r w:rsidRPr="007F4FDC">
              <w:t>23/09/2016</w:t>
            </w:r>
          </w:p>
        </w:tc>
        <w:tc>
          <w:tcPr>
            <w:tcW w:w="6231" w:type="dxa"/>
          </w:tcPr>
          <w:p w:rsidR="00843227" w:rsidRPr="007F4FDC" w:rsidRDefault="00843227" w:rsidP="00C14A52">
            <w:pPr>
              <w:pStyle w:val="Sansinterligne"/>
              <w:jc w:val="both"/>
            </w:pPr>
            <w:r w:rsidRPr="007F4FDC">
              <w:t xml:space="preserve">Cession </w:t>
            </w:r>
            <w:proofErr w:type="spellStart"/>
            <w:r w:rsidRPr="007F4FDC">
              <w:t>mégane</w:t>
            </w:r>
            <w:proofErr w:type="spellEnd"/>
            <w:r w:rsidRPr="007F4FDC">
              <w:t xml:space="preserve"> DV 707 GK à SA REUCHET</w:t>
            </w:r>
          </w:p>
        </w:tc>
      </w:tr>
      <w:tr w:rsidR="00843227" w:rsidTr="00C14A52">
        <w:tc>
          <w:tcPr>
            <w:tcW w:w="562" w:type="dxa"/>
          </w:tcPr>
          <w:p w:rsidR="00843227" w:rsidRPr="007F4FDC" w:rsidRDefault="00843227" w:rsidP="00C14A52">
            <w:pPr>
              <w:pStyle w:val="Sansinterligne"/>
              <w:jc w:val="both"/>
            </w:pPr>
            <w:r w:rsidRPr="007F4FDC">
              <w:t>25</w:t>
            </w:r>
          </w:p>
        </w:tc>
        <w:tc>
          <w:tcPr>
            <w:tcW w:w="851" w:type="dxa"/>
          </w:tcPr>
          <w:p w:rsidR="00843227" w:rsidRPr="007F4FDC" w:rsidRDefault="00843227" w:rsidP="00C14A52">
            <w:pPr>
              <w:pStyle w:val="Sansinterligne"/>
              <w:jc w:val="both"/>
            </w:pPr>
            <w:r w:rsidRPr="007F4FDC">
              <w:t>23/09/2016</w:t>
            </w:r>
          </w:p>
        </w:tc>
        <w:tc>
          <w:tcPr>
            <w:tcW w:w="6231" w:type="dxa"/>
          </w:tcPr>
          <w:p w:rsidR="00843227" w:rsidRPr="007F4FDC" w:rsidRDefault="00843227" w:rsidP="00C14A52">
            <w:pPr>
              <w:pStyle w:val="Sansinterligne"/>
              <w:jc w:val="both"/>
            </w:pPr>
            <w:r w:rsidRPr="007F4FDC">
              <w:t xml:space="preserve">Cession </w:t>
            </w:r>
            <w:proofErr w:type="spellStart"/>
            <w:r w:rsidRPr="007F4FDC">
              <w:t>clio</w:t>
            </w:r>
            <w:proofErr w:type="spellEnd"/>
            <w:r w:rsidRPr="007F4FDC">
              <w:t xml:space="preserve"> DV 549 XQ à SA REUCHET</w:t>
            </w:r>
          </w:p>
        </w:tc>
      </w:tr>
      <w:tr w:rsidR="00843227" w:rsidTr="00C14A52">
        <w:tc>
          <w:tcPr>
            <w:tcW w:w="562" w:type="dxa"/>
          </w:tcPr>
          <w:p w:rsidR="00843227" w:rsidRPr="007F4FDC" w:rsidRDefault="00843227" w:rsidP="00C14A52">
            <w:pPr>
              <w:pStyle w:val="Sansinterligne"/>
              <w:jc w:val="both"/>
            </w:pPr>
            <w:r w:rsidRPr="007F4FDC">
              <w:t>26</w:t>
            </w:r>
          </w:p>
        </w:tc>
        <w:tc>
          <w:tcPr>
            <w:tcW w:w="851" w:type="dxa"/>
          </w:tcPr>
          <w:p w:rsidR="00843227" w:rsidRPr="007F4FDC" w:rsidRDefault="00843227" w:rsidP="00C14A52">
            <w:pPr>
              <w:pStyle w:val="Sansinterligne"/>
              <w:jc w:val="both"/>
            </w:pPr>
            <w:r w:rsidRPr="007F4FDC">
              <w:t>05/10/2016</w:t>
            </w:r>
          </w:p>
        </w:tc>
        <w:tc>
          <w:tcPr>
            <w:tcW w:w="6231" w:type="dxa"/>
          </w:tcPr>
          <w:p w:rsidR="00843227" w:rsidRPr="007F4FDC" w:rsidRDefault="00843227" w:rsidP="00C14A52">
            <w:pPr>
              <w:pStyle w:val="Sansinterligne"/>
              <w:jc w:val="both"/>
            </w:pPr>
            <w:r w:rsidRPr="007F4FDC">
              <w:t xml:space="preserve">Emprunt de 231 000 euros Caisse Epargne </w:t>
            </w:r>
          </w:p>
          <w:p w:rsidR="00843227" w:rsidRPr="007F4FDC" w:rsidRDefault="00843227" w:rsidP="00C14A52">
            <w:pPr>
              <w:pStyle w:val="Sansinterligne"/>
              <w:jc w:val="both"/>
            </w:pPr>
            <w:r w:rsidRPr="007F4FDC">
              <w:t>Achat et rénovations immeubles</w:t>
            </w:r>
          </w:p>
        </w:tc>
      </w:tr>
      <w:tr w:rsidR="00843227" w:rsidTr="00C14A52">
        <w:tc>
          <w:tcPr>
            <w:tcW w:w="562" w:type="dxa"/>
          </w:tcPr>
          <w:p w:rsidR="00843227" w:rsidRPr="007F4FDC" w:rsidRDefault="00843227" w:rsidP="00C14A52">
            <w:pPr>
              <w:pStyle w:val="Sansinterligne"/>
              <w:jc w:val="both"/>
            </w:pPr>
            <w:r w:rsidRPr="007F4FDC">
              <w:t xml:space="preserve">27 </w:t>
            </w:r>
          </w:p>
        </w:tc>
        <w:tc>
          <w:tcPr>
            <w:tcW w:w="851" w:type="dxa"/>
          </w:tcPr>
          <w:p w:rsidR="00843227" w:rsidRPr="007F4FDC" w:rsidRDefault="00843227" w:rsidP="00C14A52">
            <w:pPr>
              <w:pStyle w:val="Sansinterligne"/>
              <w:jc w:val="both"/>
            </w:pPr>
            <w:r w:rsidRPr="007F4FDC">
              <w:t>05/10/2016</w:t>
            </w:r>
          </w:p>
        </w:tc>
        <w:tc>
          <w:tcPr>
            <w:tcW w:w="6231" w:type="dxa"/>
          </w:tcPr>
          <w:p w:rsidR="00843227" w:rsidRPr="007F4FDC" w:rsidRDefault="00843227" w:rsidP="00C14A52">
            <w:pPr>
              <w:pStyle w:val="Sansinterligne"/>
              <w:jc w:val="both"/>
            </w:pPr>
            <w:r w:rsidRPr="007F4FDC">
              <w:t xml:space="preserve">Location logement 1 – porte 1 – </w:t>
            </w:r>
            <w:proofErr w:type="spellStart"/>
            <w:r w:rsidRPr="007F4FDC">
              <w:t>montel</w:t>
            </w:r>
            <w:proofErr w:type="spellEnd"/>
            <w:r w:rsidRPr="007F4FDC">
              <w:t xml:space="preserve"> (DUVAL)</w:t>
            </w:r>
          </w:p>
        </w:tc>
      </w:tr>
      <w:tr w:rsidR="00843227" w:rsidTr="00C14A52">
        <w:tc>
          <w:tcPr>
            <w:tcW w:w="562" w:type="dxa"/>
          </w:tcPr>
          <w:p w:rsidR="00843227" w:rsidRPr="007F4FDC" w:rsidRDefault="00843227" w:rsidP="00C14A52">
            <w:pPr>
              <w:pStyle w:val="Sansinterligne"/>
              <w:jc w:val="both"/>
            </w:pPr>
            <w:r w:rsidRPr="007F4FDC">
              <w:t>28</w:t>
            </w:r>
          </w:p>
        </w:tc>
        <w:tc>
          <w:tcPr>
            <w:tcW w:w="851" w:type="dxa"/>
          </w:tcPr>
          <w:p w:rsidR="00843227" w:rsidRPr="007F4FDC" w:rsidRDefault="00843227" w:rsidP="00C14A52">
            <w:pPr>
              <w:pStyle w:val="Sansinterligne"/>
              <w:jc w:val="both"/>
            </w:pPr>
            <w:r w:rsidRPr="007F4FDC">
              <w:t>05/10/2016</w:t>
            </w:r>
          </w:p>
        </w:tc>
        <w:tc>
          <w:tcPr>
            <w:tcW w:w="6231" w:type="dxa"/>
          </w:tcPr>
          <w:p w:rsidR="00843227" w:rsidRPr="007F4FDC" w:rsidRDefault="00843227" w:rsidP="00C14A52">
            <w:pPr>
              <w:pStyle w:val="Sansinterligne"/>
              <w:jc w:val="both"/>
            </w:pPr>
            <w:r w:rsidRPr="007F4FDC">
              <w:t xml:space="preserve">Location logement 2 – porte 2 – </w:t>
            </w:r>
            <w:proofErr w:type="spellStart"/>
            <w:r w:rsidRPr="007F4FDC">
              <w:t>montel</w:t>
            </w:r>
            <w:proofErr w:type="spellEnd"/>
            <w:r w:rsidRPr="007F4FDC">
              <w:t xml:space="preserve"> (MINETTO)</w:t>
            </w:r>
          </w:p>
        </w:tc>
      </w:tr>
      <w:tr w:rsidR="00843227" w:rsidTr="00C14A52">
        <w:tc>
          <w:tcPr>
            <w:tcW w:w="562" w:type="dxa"/>
          </w:tcPr>
          <w:p w:rsidR="00843227" w:rsidRPr="007F4FDC" w:rsidRDefault="00843227" w:rsidP="00C14A52">
            <w:pPr>
              <w:pStyle w:val="Sansinterligne"/>
              <w:jc w:val="both"/>
            </w:pPr>
            <w:r w:rsidRPr="007F4FDC">
              <w:t>29</w:t>
            </w:r>
          </w:p>
        </w:tc>
        <w:tc>
          <w:tcPr>
            <w:tcW w:w="851" w:type="dxa"/>
          </w:tcPr>
          <w:p w:rsidR="00843227" w:rsidRPr="007F4FDC" w:rsidRDefault="00843227" w:rsidP="00C14A52">
            <w:pPr>
              <w:pStyle w:val="Sansinterligne"/>
              <w:jc w:val="both"/>
            </w:pPr>
            <w:r w:rsidRPr="007F4FDC">
              <w:t>11/10/2016</w:t>
            </w:r>
          </w:p>
        </w:tc>
        <w:tc>
          <w:tcPr>
            <w:tcW w:w="6231" w:type="dxa"/>
          </w:tcPr>
          <w:p w:rsidR="00843227" w:rsidRPr="007F4FDC" w:rsidRDefault="00843227" w:rsidP="00C14A52">
            <w:pPr>
              <w:pStyle w:val="Sansinterligne"/>
              <w:jc w:val="both"/>
            </w:pPr>
            <w:r w:rsidRPr="007F4FDC">
              <w:t>Autorisation ester en justice – occupation illégale gens voyage</w:t>
            </w:r>
          </w:p>
        </w:tc>
      </w:tr>
      <w:tr w:rsidR="00843227" w:rsidTr="00C14A52">
        <w:tc>
          <w:tcPr>
            <w:tcW w:w="562" w:type="dxa"/>
          </w:tcPr>
          <w:p w:rsidR="00843227" w:rsidRPr="007F4FDC" w:rsidRDefault="00843227" w:rsidP="00C14A52">
            <w:pPr>
              <w:pStyle w:val="Sansinterligne"/>
              <w:jc w:val="both"/>
            </w:pPr>
            <w:r w:rsidRPr="007F4FDC">
              <w:t>30</w:t>
            </w:r>
          </w:p>
        </w:tc>
        <w:tc>
          <w:tcPr>
            <w:tcW w:w="851" w:type="dxa"/>
          </w:tcPr>
          <w:p w:rsidR="00843227" w:rsidRPr="007F4FDC" w:rsidRDefault="00843227" w:rsidP="00C14A52">
            <w:pPr>
              <w:pStyle w:val="Sansinterligne"/>
              <w:jc w:val="both"/>
            </w:pPr>
            <w:r w:rsidRPr="007F4FDC">
              <w:t>19/10/2016</w:t>
            </w:r>
          </w:p>
        </w:tc>
        <w:tc>
          <w:tcPr>
            <w:tcW w:w="6231" w:type="dxa"/>
          </w:tcPr>
          <w:p w:rsidR="00843227" w:rsidRPr="007F4FDC" w:rsidRDefault="00843227" w:rsidP="00C14A52">
            <w:pPr>
              <w:pStyle w:val="Sansinterligne"/>
              <w:jc w:val="both"/>
            </w:pPr>
            <w:r w:rsidRPr="007F4FDC">
              <w:t xml:space="preserve">Convention mise à dispo local ancienne chaufferie ancien </w:t>
            </w:r>
            <w:proofErr w:type="spellStart"/>
            <w:r w:rsidRPr="007F4FDC">
              <w:t>ehpad</w:t>
            </w:r>
            <w:proofErr w:type="spellEnd"/>
            <w:r w:rsidRPr="007F4FDC">
              <w:t xml:space="preserve"> Association bouchon handicap</w:t>
            </w:r>
          </w:p>
        </w:tc>
      </w:tr>
      <w:tr w:rsidR="00843227" w:rsidTr="00C14A52">
        <w:tc>
          <w:tcPr>
            <w:tcW w:w="562" w:type="dxa"/>
          </w:tcPr>
          <w:p w:rsidR="00843227" w:rsidRPr="007F4FDC" w:rsidRDefault="00843227" w:rsidP="00C14A52">
            <w:pPr>
              <w:pStyle w:val="Sansinterligne"/>
              <w:jc w:val="both"/>
            </w:pPr>
            <w:r w:rsidRPr="007F4FDC">
              <w:t>31</w:t>
            </w:r>
          </w:p>
        </w:tc>
        <w:tc>
          <w:tcPr>
            <w:tcW w:w="851" w:type="dxa"/>
          </w:tcPr>
          <w:p w:rsidR="00843227" w:rsidRPr="007F4FDC" w:rsidRDefault="00843227" w:rsidP="00C14A52">
            <w:pPr>
              <w:pStyle w:val="Sansinterligne"/>
              <w:jc w:val="both"/>
            </w:pPr>
            <w:r w:rsidRPr="007F4FDC">
              <w:t>16/11/2016</w:t>
            </w:r>
          </w:p>
        </w:tc>
        <w:tc>
          <w:tcPr>
            <w:tcW w:w="6231" w:type="dxa"/>
          </w:tcPr>
          <w:p w:rsidR="00843227" w:rsidRPr="007F4FDC" w:rsidRDefault="00843227" w:rsidP="00C14A52">
            <w:pPr>
              <w:pStyle w:val="Sansinterligne"/>
              <w:jc w:val="both"/>
            </w:pPr>
            <w:r w:rsidRPr="007F4FDC">
              <w:t xml:space="preserve">Rénovation immeuble 13 place </w:t>
            </w:r>
            <w:proofErr w:type="spellStart"/>
            <w:r w:rsidRPr="007F4FDC">
              <w:t>J.d’arc</w:t>
            </w:r>
            <w:proofErr w:type="spellEnd"/>
            <w:r w:rsidRPr="007F4FDC">
              <w:t xml:space="preserve"> – avenant lot 1 peinture</w:t>
            </w:r>
          </w:p>
        </w:tc>
      </w:tr>
      <w:tr w:rsidR="00843227" w:rsidTr="00C14A52">
        <w:tc>
          <w:tcPr>
            <w:tcW w:w="562" w:type="dxa"/>
          </w:tcPr>
          <w:p w:rsidR="00843227" w:rsidRPr="007F4FDC" w:rsidRDefault="00843227" w:rsidP="00C14A52">
            <w:pPr>
              <w:pStyle w:val="Sansinterligne"/>
              <w:jc w:val="both"/>
            </w:pPr>
            <w:r w:rsidRPr="007F4FDC">
              <w:t>32</w:t>
            </w:r>
          </w:p>
        </w:tc>
        <w:tc>
          <w:tcPr>
            <w:tcW w:w="851" w:type="dxa"/>
          </w:tcPr>
          <w:p w:rsidR="00843227" w:rsidRPr="007F4FDC" w:rsidRDefault="00843227" w:rsidP="00C14A52">
            <w:pPr>
              <w:pStyle w:val="Sansinterligne"/>
              <w:jc w:val="both"/>
            </w:pPr>
            <w:r w:rsidRPr="007F4FDC">
              <w:t>16/11/2016</w:t>
            </w:r>
          </w:p>
        </w:tc>
        <w:tc>
          <w:tcPr>
            <w:tcW w:w="6231" w:type="dxa"/>
          </w:tcPr>
          <w:p w:rsidR="00843227" w:rsidRPr="007F4FDC" w:rsidRDefault="00843227" w:rsidP="00C14A52">
            <w:pPr>
              <w:pStyle w:val="Sansinterligne"/>
              <w:jc w:val="both"/>
            </w:pPr>
            <w:r w:rsidRPr="007F4FDC">
              <w:t>Bail rural stand hippique – avenant</w:t>
            </w:r>
          </w:p>
        </w:tc>
      </w:tr>
      <w:tr w:rsidR="00843227" w:rsidTr="00C14A52">
        <w:tc>
          <w:tcPr>
            <w:tcW w:w="562" w:type="dxa"/>
          </w:tcPr>
          <w:p w:rsidR="00843227" w:rsidRPr="007F4FDC" w:rsidRDefault="00843227" w:rsidP="00C14A52">
            <w:pPr>
              <w:pStyle w:val="Sansinterligne"/>
              <w:jc w:val="both"/>
            </w:pPr>
            <w:r w:rsidRPr="007F4FDC">
              <w:t>33</w:t>
            </w:r>
          </w:p>
        </w:tc>
        <w:tc>
          <w:tcPr>
            <w:tcW w:w="851" w:type="dxa"/>
          </w:tcPr>
          <w:p w:rsidR="00843227" w:rsidRPr="007F4FDC" w:rsidRDefault="00843227" w:rsidP="00C14A52">
            <w:pPr>
              <w:pStyle w:val="Sansinterligne"/>
              <w:jc w:val="both"/>
            </w:pPr>
            <w:r w:rsidRPr="007F4FDC">
              <w:t>6/12/2016</w:t>
            </w:r>
          </w:p>
        </w:tc>
        <w:tc>
          <w:tcPr>
            <w:tcW w:w="6231" w:type="dxa"/>
          </w:tcPr>
          <w:p w:rsidR="00843227" w:rsidRPr="007F4FDC" w:rsidRDefault="00843227" w:rsidP="00C14A52">
            <w:pPr>
              <w:pStyle w:val="Sansinterligne"/>
              <w:jc w:val="both"/>
            </w:pPr>
            <w:r w:rsidRPr="007F4FDC">
              <w:t xml:space="preserve">Convention mise à disposition locaux resto du cœur </w:t>
            </w:r>
          </w:p>
        </w:tc>
      </w:tr>
    </w:tbl>
    <w:p w:rsidR="00843227" w:rsidRDefault="00843227" w:rsidP="00843227">
      <w:pPr>
        <w:tabs>
          <w:tab w:val="left" w:leader="dot" w:pos="1418"/>
        </w:tabs>
        <w:spacing w:after="0"/>
        <w:rPr>
          <w:b/>
          <w:u w:val="single"/>
        </w:rPr>
      </w:pPr>
    </w:p>
    <w:p w:rsidR="00843227" w:rsidRPr="00233AC9" w:rsidRDefault="00843227" w:rsidP="00843227">
      <w:pPr>
        <w:tabs>
          <w:tab w:val="left" w:leader="dot" w:pos="1418"/>
        </w:tabs>
        <w:spacing w:after="0"/>
        <w:rPr>
          <w:b/>
          <w:u w:val="single"/>
        </w:rPr>
      </w:pPr>
      <w:r w:rsidRPr="00233AC9">
        <w:rPr>
          <w:b/>
          <w:u w:val="single"/>
        </w:rPr>
        <w:t>N°23</w:t>
      </w:r>
    </w:p>
    <w:p w:rsidR="00843227" w:rsidRPr="00233AC9" w:rsidRDefault="00843227" w:rsidP="00843227">
      <w:pPr>
        <w:tabs>
          <w:tab w:val="left" w:leader="dot" w:pos="1418"/>
        </w:tabs>
        <w:spacing w:after="0"/>
        <w:rPr>
          <w:b/>
          <w:u w:val="single"/>
        </w:rPr>
      </w:pPr>
      <w:r w:rsidRPr="00233AC9">
        <w:rPr>
          <w:b/>
          <w:u w:val="single"/>
        </w:rPr>
        <w:t>COMMUNICATIONS</w:t>
      </w:r>
    </w:p>
    <w:p w:rsidR="00843227" w:rsidRDefault="00843227" w:rsidP="00843227">
      <w:pPr>
        <w:tabs>
          <w:tab w:val="left" w:leader="dot" w:pos="1418"/>
        </w:tabs>
        <w:spacing w:after="0"/>
      </w:pPr>
    </w:p>
    <w:p w:rsidR="00843227" w:rsidRDefault="00843227" w:rsidP="00843227">
      <w:pPr>
        <w:tabs>
          <w:tab w:val="left" w:leader="dot" w:pos="1418"/>
        </w:tabs>
        <w:spacing w:after="0"/>
      </w:pPr>
      <w:r>
        <w:t>M. le Maire informe l’Assemblée qui en prend acte des lettres de remerciements suivantes :</w:t>
      </w:r>
    </w:p>
    <w:p w:rsidR="00843227" w:rsidRDefault="00843227" w:rsidP="00843227">
      <w:pPr>
        <w:tabs>
          <w:tab w:val="left" w:leader="dot" w:pos="1418"/>
        </w:tabs>
        <w:spacing w:after="0"/>
      </w:pPr>
    </w:p>
    <w:p w:rsidR="00843227" w:rsidRDefault="00843227" w:rsidP="00843227">
      <w:pPr>
        <w:numPr>
          <w:ilvl w:val="0"/>
          <w:numId w:val="9"/>
        </w:numPr>
        <w:tabs>
          <w:tab w:val="left" w:leader="dot" w:pos="1418"/>
        </w:tabs>
        <w:spacing w:after="0"/>
      </w:pPr>
      <w:r>
        <w:t>Les élèves de classe d’ULIS de l’école Louis Pergaud pour l’attention des élus lors des activités jeux.</w:t>
      </w:r>
    </w:p>
    <w:p w:rsidR="00843227" w:rsidRDefault="00843227" w:rsidP="00843227">
      <w:pPr>
        <w:numPr>
          <w:ilvl w:val="0"/>
          <w:numId w:val="9"/>
        </w:numPr>
        <w:tabs>
          <w:tab w:val="left" w:leader="dot" w:pos="1418"/>
        </w:tabs>
        <w:spacing w:after="0"/>
      </w:pPr>
      <w:r>
        <w:t xml:space="preserve">L’Association </w:t>
      </w:r>
      <w:proofErr w:type="spellStart"/>
      <w:r>
        <w:t>Sol’Agadir</w:t>
      </w:r>
      <w:proofErr w:type="spellEnd"/>
      <w:r>
        <w:t xml:space="preserve"> (IUT Charlemagne) pour la mise à disposition de la Salle des Fêtes le dimanche 12 décembre 2016 pour la réalisation d’un loto dans le cadre de leurs études supérieures.</w:t>
      </w:r>
    </w:p>
    <w:p w:rsidR="00843227" w:rsidRDefault="00843227" w:rsidP="00843227">
      <w:pPr>
        <w:numPr>
          <w:ilvl w:val="0"/>
          <w:numId w:val="9"/>
        </w:numPr>
        <w:tabs>
          <w:tab w:val="left" w:leader="dot" w:pos="1418"/>
        </w:tabs>
        <w:spacing w:after="0"/>
      </w:pPr>
      <w:r>
        <w:t>France Mutualiste pour la mise à disposition de la salle des cordeliers, à titre gracieux, le premier jeudi de chaque mois de mars à décembre pour y assurer les permanences.</w:t>
      </w:r>
    </w:p>
    <w:p w:rsidR="00843227" w:rsidRDefault="00843227" w:rsidP="00843227">
      <w:pPr>
        <w:tabs>
          <w:tab w:val="left" w:leader="dot" w:pos="1418"/>
        </w:tabs>
        <w:spacing w:after="0"/>
        <w:ind w:left="1440"/>
      </w:pPr>
      <w:r>
        <w:t>l’Association a versé un chèque de 25 euros pour la contribution des œuvres sociales.</w:t>
      </w:r>
    </w:p>
    <w:p w:rsidR="00843227" w:rsidRDefault="00843227" w:rsidP="00843227">
      <w:pPr>
        <w:numPr>
          <w:ilvl w:val="0"/>
          <w:numId w:val="9"/>
        </w:numPr>
        <w:spacing w:after="0"/>
      </w:pPr>
      <w:r>
        <w:t>La Fondation du Patrimoine pour l’adhésion de la Ville au titre de l’année 2016 ;</w:t>
      </w:r>
    </w:p>
    <w:p w:rsidR="00843227" w:rsidRDefault="00843227" w:rsidP="00843227">
      <w:pPr>
        <w:spacing w:after="0"/>
      </w:pPr>
    </w:p>
    <w:p w:rsidR="001D6285" w:rsidRDefault="001D6285" w:rsidP="001D6285">
      <w:pPr>
        <w:pStyle w:val="Sansinterligne"/>
        <w:ind w:left="708"/>
        <w:jc w:val="both"/>
      </w:pPr>
    </w:p>
    <w:p w:rsidR="00FA60A9" w:rsidRDefault="00FA60A9" w:rsidP="00FA60A9">
      <w:pPr>
        <w:pStyle w:val="Sansinterligne"/>
        <w:ind w:left="1080"/>
        <w:jc w:val="both"/>
      </w:pPr>
      <w:r>
        <w:t>FAIT A NEUFCHATEAU, le 3 avril 2017 ;</w:t>
      </w:r>
    </w:p>
    <w:p w:rsidR="00FA60A9" w:rsidRDefault="00FA60A9" w:rsidP="00FA60A9">
      <w:pPr>
        <w:pStyle w:val="Sansinterligne"/>
        <w:ind w:left="1080"/>
        <w:jc w:val="both"/>
      </w:pPr>
    </w:p>
    <w:p w:rsidR="00FA60A9" w:rsidRDefault="00FA60A9" w:rsidP="00FA60A9">
      <w:pPr>
        <w:pStyle w:val="Sansinterligne"/>
        <w:jc w:val="both"/>
      </w:pPr>
    </w:p>
    <w:p w:rsidR="00FA60A9" w:rsidRDefault="00FA60A9" w:rsidP="00FA60A9">
      <w:pPr>
        <w:pStyle w:val="Sansinterligne"/>
        <w:ind w:left="1080"/>
        <w:jc w:val="both"/>
      </w:pPr>
      <w:r>
        <w:tab/>
      </w:r>
      <w:r>
        <w:tab/>
      </w:r>
      <w:r>
        <w:tab/>
      </w:r>
      <w:r>
        <w:tab/>
      </w:r>
      <w:r>
        <w:tab/>
      </w:r>
      <w:r>
        <w:tab/>
      </w:r>
      <w:r>
        <w:tab/>
        <w:t>Le Maire,</w:t>
      </w:r>
    </w:p>
    <w:p w:rsidR="00FA60A9" w:rsidRDefault="00FA60A9" w:rsidP="00FA60A9">
      <w:pPr>
        <w:pStyle w:val="Sansinterligne"/>
        <w:ind w:left="1080"/>
        <w:jc w:val="both"/>
      </w:pPr>
      <w:r>
        <w:tab/>
      </w:r>
      <w:r>
        <w:tab/>
      </w:r>
      <w:r>
        <w:tab/>
      </w:r>
      <w:r>
        <w:tab/>
      </w:r>
      <w:r>
        <w:tab/>
      </w:r>
      <w:r>
        <w:tab/>
      </w:r>
      <w:r>
        <w:tab/>
      </w:r>
    </w:p>
    <w:p w:rsidR="00FA60A9" w:rsidRDefault="00FA60A9" w:rsidP="00FA60A9">
      <w:pPr>
        <w:pStyle w:val="Sansinterligne"/>
        <w:ind w:left="1080"/>
        <w:jc w:val="both"/>
      </w:pPr>
      <w:r>
        <w:tab/>
      </w:r>
      <w:r>
        <w:tab/>
      </w:r>
      <w:r>
        <w:tab/>
      </w:r>
      <w:r>
        <w:tab/>
      </w:r>
      <w:r>
        <w:tab/>
      </w:r>
      <w:r>
        <w:tab/>
      </w:r>
      <w:r>
        <w:tab/>
        <w:t xml:space="preserve">Simon LECLERC </w:t>
      </w:r>
    </w:p>
    <w:p w:rsidR="00FA60A9" w:rsidRDefault="00FA60A9" w:rsidP="00FA60A9">
      <w:pPr>
        <w:pStyle w:val="Sansinterligne"/>
        <w:ind w:left="1080"/>
        <w:jc w:val="both"/>
      </w:pPr>
    </w:p>
    <w:sectPr w:rsidR="00FA60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arajit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C0A02"/>
    <w:multiLevelType w:val="hybridMultilevel"/>
    <w:tmpl w:val="A06853CA"/>
    <w:lvl w:ilvl="0" w:tplc="6D10729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802FD6"/>
    <w:multiLevelType w:val="hybridMultilevel"/>
    <w:tmpl w:val="E43C7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4201F7"/>
    <w:multiLevelType w:val="hybridMultilevel"/>
    <w:tmpl w:val="1548C1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E1175A0"/>
    <w:multiLevelType w:val="hybridMultilevel"/>
    <w:tmpl w:val="D950956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FDD3908"/>
    <w:multiLevelType w:val="hybridMultilevel"/>
    <w:tmpl w:val="4DBCAEA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47E154E3"/>
    <w:multiLevelType w:val="hybridMultilevel"/>
    <w:tmpl w:val="25FA52F0"/>
    <w:lvl w:ilvl="0" w:tplc="040C000B">
      <w:start w:val="1"/>
      <w:numFmt w:val="bullet"/>
      <w:lvlText w:val=""/>
      <w:lvlJc w:val="left"/>
      <w:pPr>
        <w:ind w:left="1470" w:hanging="360"/>
      </w:pPr>
      <w:rPr>
        <w:rFonts w:ascii="Wingdings" w:hAnsi="Wingdings"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6" w15:restartNumberingAfterBreak="0">
    <w:nsid w:val="52845192"/>
    <w:multiLevelType w:val="hybridMultilevel"/>
    <w:tmpl w:val="04EAD66C"/>
    <w:lvl w:ilvl="0" w:tplc="A7D40ACE">
      <w:start w:val="1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C33AEF"/>
    <w:multiLevelType w:val="hybridMultilevel"/>
    <w:tmpl w:val="9564A1AE"/>
    <w:lvl w:ilvl="0" w:tplc="36605FB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E06968"/>
    <w:multiLevelType w:val="hybridMultilevel"/>
    <w:tmpl w:val="F3A6D4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3D4"/>
    <w:rsid w:val="000D0A4C"/>
    <w:rsid w:val="000F29A4"/>
    <w:rsid w:val="001D6285"/>
    <w:rsid w:val="002019EE"/>
    <w:rsid w:val="003C2D57"/>
    <w:rsid w:val="00843227"/>
    <w:rsid w:val="008663D4"/>
    <w:rsid w:val="00880871"/>
    <w:rsid w:val="009101C1"/>
    <w:rsid w:val="009116F1"/>
    <w:rsid w:val="009A35FC"/>
    <w:rsid w:val="00A920E7"/>
    <w:rsid w:val="00BD590C"/>
    <w:rsid w:val="00D62857"/>
    <w:rsid w:val="00E620AA"/>
    <w:rsid w:val="00F2093E"/>
    <w:rsid w:val="00FA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D3922-BA44-48C0-9F90-3FFD8104D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3D4"/>
    <w:pPr>
      <w:spacing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0F29A4"/>
    <w:pPr>
      <w:spacing w:after="0"/>
    </w:pPr>
  </w:style>
  <w:style w:type="paragraph" w:styleId="Paragraphedeliste">
    <w:name w:val="List Paragraph"/>
    <w:basedOn w:val="Normal"/>
    <w:uiPriority w:val="34"/>
    <w:qFormat/>
    <w:rsid w:val="008663D4"/>
    <w:pPr>
      <w:ind w:left="720"/>
      <w:contextualSpacing/>
    </w:pPr>
  </w:style>
  <w:style w:type="table" w:styleId="Grilledutableau">
    <w:name w:val="Table Grid"/>
    <w:basedOn w:val="TableauNormal"/>
    <w:uiPriority w:val="39"/>
    <w:rsid w:val="00A920E7"/>
    <w:pPr>
      <w:spacing w:after="0"/>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28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85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6FB4F-C54F-4C4C-A2CE-3DD131898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19</Pages>
  <Words>5520</Words>
  <Characters>30365</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Aulon</dc:creator>
  <cp:keywords/>
  <dc:description/>
  <cp:lastModifiedBy>Brigitte Aulon</cp:lastModifiedBy>
  <cp:revision>6</cp:revision>
  <cp:lastPrinted>2017-04-03T15:03:00Z</cp:lastPrinted>
  <dcterms:created xsi:type="dcterms:W3CDTF">2017-03-31T14:15:00Z</dcterms:created>
  <dcterms:modified xsi:type="dcterms:W3CDTF">2017-04-03T15:04:00Z</dcterms:modified>
</cp:coreProperties>
</file>